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B605" w14:textId="77777777" w:rsidR="007F0208" w:rsidRPr="005054F1" w:rsidRDefault="005054F1" w:rsidP="005054F1">
      <w:pPr>
        <w:tabs>
          <w:tab w:val="left" w:pos="5670"/>
          <w:tab w:val="left" w:pos="6237"/>
          <w:tab w:val="left" w:pos="6804"/>
        </w:tabs>
        <w:jc w:val="center"/>
        <w:rPr>
          <w:b/>
          <w:sz w:val="26"/>
          <w:szCs w:val="26"/>
        </w:rPr>
      </w:pPr>
      <w:r w:rsidRPr="005054F1">
        <w:rPr>
          <w:b/>
          <w:sz w:val="26"/>
          <w:szCs w:val="26"/>
        </w:rPr>
        <w:t xml:space="preserve">Пояснительная записка </w:t>
      </w:r>
    </w:p>
    <w:p w14:paraId="1C5EADFE" w14:textId="77777777" w:rsidR="006D0F9F" w:rsidRPr="005054F1" w:rsidRDefault="005054F1" w:rsidP="006D0F9F">
      <w:pPr>
        <w:suppressAutoHyphens/>
        <w:spacing w:before="120" w:line="240" w:lineRule="exact"/>
        <w:ind w:firstLine="709"/>
        <w:jc w:val="center"/>
        <w:rPr>
          <w:spacing w:val="-2"/>
          <w:sz w:val="26"/>
          <w:szCs w:val="26"/>
        </w:rPr>
      </w:pPr>
      <w:r w:rsidRPr="005054F1">
        <w:rPr>
          <w:sz w:val="26"/>
          <w:szCs w:val="26"/>
        </w:rPr>
        <w:t>к</w:t>
      </w:r>
      <w:r w:rsidRPr="005054F1">
        <w:rPr>
          <w:bCs/>
          <w:sz w:val="26"/>
          <w:szCs w:val="26"/>
        </w:rPr>
        <w:t xml:space="preserve"> </w:t>
      </w:r>
      <w:r w:rsidR="006D0F9F" w:rsidRPr="005054F1">
        <w:rPr>
          <w:bCs/>
          <w:sz w:val="26"/>
          <w:szCs w:val="26"/>
        </w:rPr>
        <w:t>Комплекс</w:t>
      </w:r>
      <w:r w:rsidRPr="005054F1">
        <w:rPr>
          <w:bCs/>
          <w:sz w:val="26"/>
          <w:szCs w:val="26"/>
        </w:rPr>
        <w:t>у</w:t>
      </w:r>
      <w:r w:rsidR="006D0F9F" w:rsidRPr="005054F1">
        <w:rPr>
          <w:bCs/>
          <w:sz w:val="26"/>
          <w:szCs w:val="26"/>
        </w:rPr>
        <w:t xml:space="preserve"> мер по содействию занятости выпускников профессиональных образовательных организаций Новгородской области, завершивших освоение программ среднего профессионального образования,  </w:t>
      </w:r>
      <w:r w:rsidR="006D0F9F" w:rsidRPr="005054F1">
        <w:rPr>
          <w:spacing w:val="-2"/>
          <w:sz w:val="26"/>
          <w:szCs w:val="26"/>
        </w:rPr>
        <w:t>на 2022-2024 годы</w:t>
      </w:r>
    </w:p>
    <w:p w14:paraId="7745AA62" w14:textId="77777777" w:rsidR="00B134E5" w:rsidRPr="005054F1" w:rsidRDefault="00B134E5" w:rsidP="00B134E5">
      <w:pPr>
        <w:jc w:val="center"/>
        <w:rPr>
          <w:rFonts w:eastAsia="Calibri"/>
          <w:sz w:val="26"/>
          <w:szCs w:val="26"/>
        </w:rPr>
      </w:pPr>
      <w:bookmarkStart w:id="0" w:name="_GoBack"/>
      <w:bookmarkEnd w:id="0"/>
    </w:p>
    <w:p w14:paraId="46A66BE2" w14:textId="77777777" w:rsidR="005054F1" w:rsidRPr="002F135F" w:rsidRDefault="005054F1" w:rsidP="005054F1">
      <w:pPr>
        <w:spacing w:line="360" w:lineRule="atLeast"/>
        <w:ind w:firstLine="709"/>
        <w:jc w:val="both"/>
        <w:rPr>
          <w:sz w:val="26"/>
          <w:szCs w:val="26"/>
        </w:rPr>
      </w:pPr>
      <w:r>
        <w:rPr>
          <w:sz w:val="26"/>
          <w:szCs w:val="26"/>
        </w:rPr>
        <w:t>В целях с</w:t>
      </w:r>
      <w:r w:rsidRPr="002F135F">
        <w:rPr>
          <w:sz w:val="26"/>
          <w:szCs w:val="26"/>
        </w:rPr>
        <w:t>одействи</w:t>
      </w:r>
      <w:r>
        <w:rPr>
          <w:sz w:val="26"/>
          <w:szCs w:val="26"/>
        </w:rPr>
        <w:t>я</w:t>
      </w:r>
      <w:r w:rsidRPr="002F135F">
        <w:rPr>
          <w:sz w:val="26"/>
          <w:szCs w:val="26"/>
        </w:rPr>
        <w:t xml:space="preserve"> в трудоустройстве молодых специалистов, включая выпускников образовательных организаций</w:t>
      </w:r>
      <w:r>
        <w:rPr>
          <w:sz w:val="26"/>
          <w:szCs w:val="26"/>
        </w:rPr>
        <w:t xml:space="preserve">,  разработан </w:t>
      </w:r>
      <w:r w:rsidRPr="005054F1">
        <w:rPr>
          <w:bCs/>
          <w:sz w:val="26"/>
          <w:szCs w:val="26"/>
        </w:rPr>
        <w:t xml:space="preserve">Комплекс мер по содействию занятости выпускников профессиональных образовательных организаций Новгородской области, завершивших освоение программ среднего профессионального образования,  </w:t>
      </w:r>
      <w:r w:rsidRPr="005054F1">
        <w:rPr>
          <w:spacing w:val="-2"/>
          <w:sz w:val="26"/>
          <w:szCs w:val="26"/>
        </w:rPr>
        <w:t>на 2022-2024 годы</w:t>
      </w:r>
      <w:r>
        <w:rPr>
          <w:spacing w:val="-2"/>
          <w:sz w:val="26"/>
          <w:szCs w:val="26"/>
        </w:rPr>
        <w:t>.</w:t>
      </w:r>
    </w:p>
    <w:p w14:paraId="7985A7B9" w14:textId="77777777" w:rsidR="005054F1" w:rsidRDefault="005054F1" w:rsidP="006419AD">
      <w:pPr>
        <w:spacing w:line="240" w:lineRule="exact"/>
        <w:ind w:firstLine="709"/>
        <w:rPr>
          <w:b/>
          <w:sz w:val="26"/>
          <w:szCs w:val="26"/>
        </w:rPr>
      </w:pPr>
    </w:p>
    <w:p w14:paraId="17805042" w14:textId="77777777" w:rsidR="006419AD" w:rsidRPr="002F135F" w:rsidRDefault="006419AD" w:rsidP="006419AD">
      <w:pPr>
        <w:spacing w:line="240" w:lineRule="exact"/>
        <w:ind w:firstLine="709"/>
        <w:rPr>
          <w:b/>
          <w:sz w:val="26"/>
          <w:szCs w:val="26"/>
        </w:rPr>
      </w:pPr>
      <w:r w:rsidRPr="002F135F">
        <w:rPr>
          <w:b/>
          <w:sz w:val="26"/>
          <w:szCs w:val="26"/>
        </w:rPr>
        <w:t>1. Общие положения</w:t>
      </w:r>
    </w:p>
    <w:p w14:paraId="3093A4C2" w14:textId="77777777" w:rsidR="00526003" w:rsidRPr="002F135F" w:rsidRDefault="00526003" w:rsidP="00526003">
      <w:pPr>
        <w:autoSpaceDE w:val="0"/>
        <w:autoSpaceDN w:val="0"/>
        <w:adjustRightInd w:val="0"/>
        <w:spacing w:line="360" w:lineRule="atLeast"/>
        <w:ind w:firstLine="709"/>
        <w:jc w:val="both"/>
        <w:rPr>
          <w:sz w:val="26"/>
          <w:szCs w:val="26"/>
        </w:rPr>
      </w:pPr>
      <w:r w:rsidRPr="002F135F">
        <w:rPr>
          <w:sz w:val="26"/>
          <w:szCs w:val="26"/>
        </w:rPr>
        <w:t>Новгородская область расположена в северо-западной части России.</w:t>
      </w:r>
    </w:p>
    <w:p w14:paraId="2B246378"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Численность постоянного населения Новго</w:t>
      </w:r>
      <w:r w:rsidR="000708FA" w:rsidRPr="002F135F">
        <w:rPr>
          <w:rFonts w:ascii="Times New Roman" w:hAnsi="Times New Roman" w:cs="Times New Roman"/>
          <w:sz w:val="26"/>
          <w:szCs w:val="26"/>
        </w:rPr>
        <w:t>родской области на 1 января 2021</w:t>
      </w:r>
      <w:r w:rsidRPr="002F135F">
        <w:rPr>
          <w:rFonts w:ascii="Times New Roman" w:hAnsi="Times New Roman" w:cs="Times New Roman"/>
          <w:sz w:val="26"/>
          <w:szCs w:val="26"/>
        </w:rPr>
        <w:t xml:space="preserve"> года составила </w:t>
      </w:r>
      <w:r w:rsidR="000708FA" w:rsidRPr="002F135F">
        <w:rPr>
          <w:rFonts w:ascii="Times New Roman" w:hAnsi="Times New Roman" w:cs="Times New Roman"/>
          <w:sz w:val="26"/>
          <w:szCs w:val="26"/>
        </w:rPr>
        <w:t>592,4</w:t>
      </w:r>
      <w:r w:rsidRPr="002F135F">
        <w:rPr>
          <w:rFonts w:ascii="Times New Roman" w:hAnsi="Times New Roman" w:cs="Times New Roman"/>
          <w:sz w:val="26"/>
          <w:szCs w:val="26"/>
        </w:rPr>
        <w:t xml:space="preserve"> тыс. человек. </w:t>
      </w:r>
    </w:p>
    <w:p w14:paraId="2E08C6E4" w14:textId="77777777" w:rsidR="001E20E4" w:rsidRPr="002F135F" w:rsidRDefault="001E20E4" w:rsidP="001E20E4">
      <w:pPr>
        <w:autoSpaceDE w:val="0"/>
        <w:autoSpaceDN w:val="0"/>
        <w:adjustRightInd w:val="0"/>
        <w:ind w:firstLine="567"/>
        <w:jc w:val="both"/>
        <w:rPr>
          <w:sz w:val="26"/>
          <w:szCs w:val="26"/>
        </w:rPr>
      </w:pPr>
      <w:r w:rsidRPr="002F135F">
        <w:rPr>
          <w:sz w:val="26"/>
          <w:szCs w:val="26"/>
        </w:rPr>
        <w:t>В составе рабочей силы 28,5% - специалисты среднего звена, квалифицированные рабочие и служащие, имеющие среднее образование – 33,6%</w:t>
      </w:r>
    </w:p>
    <w:p w14:paraId="21C2D991" w14:textId="77777777" w:rsidR="00526003" w:rsidRPr="002F135F" w:rsidRDefault="00526003" w:rsidP="00526003">
      <w:pPr>
        <w:pStyle w:val="ConsPlusNormal"/>
        <w:spacing w:line="360" w:lineRule="atLeast"/>
        <w:ind w:firstLine="709"/>
        <w:jc w:val="both"/>
        <w:rPr>
          <w:rFonts w:ascii="Times New Roman" w:eastAsia="Calibri" w:hAnsi="Times New Roman" w:cs="Times New Roman"/>
          <w:sz w:val="26"/>
          <w:szCs w:val="26"/>
        </w:rPr>
      </w:pPr>
      <w:r w:rsidRPr="002F135F">
        <w:rPr>
          <w:rFonts w:ascii="Times New Roman" w:hAnsi="Times New Roman" w:cs="Times New Roman"/>
          <w:sz w:val="26"/>
          <w:szCs w:val="26"/>
        </w:rPr>
        <w:t xml:space="preserve">Крупнейшие города Новгородской области Боровичи, Старая Русса, Пестово, Валдай,  Чудово. </w:t>
      </w:r>
      <w:r w:rsidRPr="002F135F">
        <w:rPr>
          <w:rFonts w:ascii="Times New Roman" w:eastAsia="Calibri" w:hAnsi="Times New Roman" w:cs="Times New Roman"/>
          <w:sz w:val="26"/>
          <w:szCs w:val="26"/>
        </w:rPr>
        <w:t>Областной центр - Великий Новгород.</w:t>
      </w:r>
    </w:p>
    <w:p w14:paraId="4B21671E"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Область занимает выгодное географическое положение в 130 км к юго-востоку от Санкт-Петербурга и в 380 км к северо-западу от Москвы.</w:t>
      </w:r>
    </w:p>
    <w:p w14:paraId="5B7DC2C3"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Территория области богата:</w:t>
      </w:r>
    </w:p>
    <w:p w14:paraId="02A59D04"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 xml:space="preserve">- полезными ископаемыми нерудного происхождения (огнеупорная глина, известняк, строительные и кварцевые пески, валунно-гравийно-песчаный материал); </w:t>
      </w:r>
    </w:p>
    <w:p w14:paraId="268564B1"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 xml:space="preserve">- лесами, площадь которых составляет 4,1 млн. гектар. </w:t>
      </w:r>
    </w:p>
    <w:p w14:paraId="6674A3A8"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На территории Новгородской области располагается 126 особо охраняемых природных территорий регионального и местного значения.</w:t>
      </w:r>
    </w:p>
    <w:p w14:paraId="23B74E35" w14:textId="77777777" w:rsidR="00526003" w:rsidRPr="002F135F" w:rsidRDefault="00526003" w:rsidP="00526003">
      <w:pPr>
        <w:pStyle w:val="formattext"/>
        <w:spacing w:before="0" w:beforeAutospacing="0" w:after="0" w:afterAutospacing="0" w:line="360" w:lineRule="atLeast"/>
        <w:ind w:firstLine="709"/>
        <w:jc w:val="both"/>
        <w:rPr>
          <w:sz w:val="26"/>
          <w:szCs w:val="26"/>
        </w:rPr>
      </w:pPr>
      <w:r w:rsidRPr="002F135F">
        <w:rPr>
          <w:sz w:val="26"/>
          <w:szCs w:val="26"/>
        </w:rPr>
        <w:t xml:space="preserve">Новгородская область - одна из древнейших историко-культурных, просветительских  территорий Российской Федерации, на которой получили развитие письменность (берестяная грамота), создана Ярославом Мудрым первая школа,  открыто первое учебное заведение греческими просветителями братьями </w:t>
      </w:r>
      <w:proofErr w:type="spellStart"/>
      <w:r w:rsidRPr="002F135F">
        <w:rPr>
          <w:sz w:val="26"/>
          <w:szCs w:val="26"/>
        </w:rPr>
        <w:t>Лихудами</w:t>
      </w:r>
      <w:proofErr w:type="spellEnd"/>
      <w:r w:rsidRPr="002F135F">
        <w:rPr>
          <w:sz w:val="26"/>
          <w:szCs w:val="26"/>
        </w:rPr>
        <w:t>, создана древнейшая редакция Русской Правды.</w:t>
      </w:r>
    </w:p>
    <w:p w14:paraId="4A40097D" w14:textId="77777777" w:rsidR="00526003" w:rsidRPr="002F135F" w:rsidRDefault="00526003" w:rsidP="00526003">
      <w:pPr>
        <w:pStyle w:val="formattext"/>
        <w:spacing w:before="0" w:beforeAutospacing="0" w:after="0" w:afterAutospacing="0" w:line="360" w:lineRule="atLeast"/>
        <w:ind w:firstLine="709"/>
        <w:jc w:val="both"/>
        <w:rPr>
          <w:sz w:val="26"/>
          <w:szCs w:val="26"/>
        </w:rPr>
      </w:pPr>
      <w:r w:rsidRPr="002F135F">
        <w:rPr>
          <w:sz w:val="26"/>
          <w:szCs w:val="26"/>
        </w:rPr>
        <w:t>На территории Новгородской области находятся 4845 памятников истории и культуры, из них 3116 - объекты культурного наследия регионального значения.</w:t>
      </w:r>
    </w:p>
    <w:p w14:paraId="15B8F022"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Историческое прошлое региона способствует развитию рекреационного и культурно-познавательного туризма, проведению межрегиональных и международных фестивалей.</w:t>
      </w:r>
    </w:p>
    <w:p w14:paraId="72E0F528" w14:textId="77777777" w:rsidR="00526003" w:rsidRPr="002F135F" w:rsidRDefault="00526003" w:rsidP="00526003">
      <w:pPr>
        <w:autoSpaceDE w:val="0"/>
        <w:autoSpaceDN w:val="0"/>
        <w:adjustRightInd w:val="0"/>
        <w:spacing w:line="360" w:lineRule="atLeast"/>
        <w:ind w:firstLine="709"/>
        <w:jc w:val="both"/>
        <w:rPr>
          <w:sz w:val="26"/>
          <w:szCs w:val="26"/>
        </w:rPr>
      </w:pPr>
      <w:r w:rsidRPr="002F135F">
        <w:rPr>
          <w:sz w:val="26"/>
          <w:szCs w:val="26"/>
        </w:rPr>
        <w:t xml:space="preserve">Благоприятное  географическое местоположение области относительно самых крупных в России рынков сбыта продовольственной продукции (Москва и Санкт-Петербург), а также наличие свободных (неиспользуемых) земель сельскохозяйственного назначения способствуют развитию сельского хозяйства. </w:t>
      </w:r>
    </w:p>
    <w:p w14:paraId="3B29F133" w14:textId="77777777" w:rsidR="00526003" w:rsidRPr="002F135F" w:rsidRDefault="00526003" w:rsidP="00526003">
      <w:pPr>
        <w:autoSpaceDE w:val="0"/>
        <w:autoSpaceDN w:val="0"/>
        <w:adjustRightInd w:val="0"/>
        <w:spacing w:line="360" w:lineRule="atLeast"/>
        <w:ind w:firstLine="709"/>
        <w:jc w:val="both"/>
        <w:rPr>
          <w:sz w:val="26"/>
          <w:szCs w:val="26"/>
        </w:rPr>
      </w:pPr>
      <w:r w:rsidRPr="002F135F">
        <w:rPr>
          <w:sz w:val="26"/>
          <w:szCs w:val="26"/>
        </w:rPr>
        <w:lastRenderedPageBreak/>
        <w:t>Производство и переработка сельскохозяйственной продукции по своему значению в формировании агропродовольственного рынка и обеспечении занятости сельского населения в области является одной из ключевых составляющих в экономике.</w:t>
      </w:r>
    </w:p>
    <w:p w14:paraId="5316FA22"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Анализ российских рейтингов оценки уровня и качества социально-экономического, инвестиционного, экологического развития регионов России, а также данных Росстата, показывает, что Новгородская область среди  субъектов Российской Федерации занимает:</w:t>
      </w:r>
    </w:p>
    <w:p w14:paraId="3386C491" w14:textId="77777777" w:rsidR="00526003" w:rsidRPr="002F135F" w:rsidRDefault="00526003" w:rsidP="000708FA">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38  место в национальном туристическом рейтинге;</w:t>
      </w:r>
    </w:p>
    <w:p w14:paraId="542FBCD3" w14:textId="77777777" w:rsidR="00526003" w:rsidRPr="002F135F" w:rsidRDefault="00526003" w:rsidP="000708FA">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27  место по  индексу человеческого развития;</w:t>
      </w:r>
    </w:p>
    <w:p w14:paraId="466BD5CD" w14:textId="77777777" w:rsidR="00526003" w:rsidRPr="002F135F" w:rsidRDefault="00526003" w:rsidP="000708FA">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24 место в рейтинге инновационных регионов;</w:t>
      </w:r>
    </w:p>
    <w:p w14:paraId="31F5E992" w14:textId="77777777" w:rsidR="00C75704" w:rsidRPr="002F135F" w:rsidRDefault="00C75704" w:rsidP="000708FA">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8 место в рейтинге Минэкономразвития РФ по комплексной поддержке регионами субъектов МСП;</w:t>
      </w:r>
    </w:p>
    <w:p w14:paraId="420E668C" w14:textId="77777777" w:rsidR="00C75704" w:rsidRPr="002F135F" w:rsidRDefault="00C75704" w:rsidP="000708FA">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7 место в рейтинге инвестиционного климата;</w:t>
      </w:r>
    </w:p>
    <w:p w14:paraId="3D80E0E7" w14:textId="77777777" w:rsidR="00526003" w:rsidRPr="002F135F" w:rsidRDefault="00526003" w:rsidP="00526003">
      <w:pPr>
        <w:shd w:val="clear" w:color="auto" w:fill="FFFFFF"/>
        <w:spacing w:line="360" w:lineRule="atLeast"/>
        <w:ind w:firstLine="709"/>
        <w:jc w:val="both"/>
        <w:rPr>
          <w:sz w:val="26"/>
          <w:szCs w:val="26"/>
        </w:rPr>
      </w:pPr>
      <w:r w:rsidRPr="002F135F">
        <w:rPr>
          <w:sz w:val="26"/>
          <w:szCs w:val="26"/>
        </w:rPr>
        <w:t>1 место в рейтинге фундаментальной эффективности и экологической ответственности бизнеса.</w:t>
      </w:r>
    </w:p>
    <w:p w14:paraId="1440C1CE" w14:textId="77777777" w:rsidR="00526003" w:rsidRPr="002F135F" w:rsidRDefault="00526003" w:rsidP="00526003">
      <w:pPr>
        <w:shd w:val="clear" w:color="auto" w:fill="FFFFFF"/>
        <w:spacing w:line="360" w:lineRule="atLeast"/>
        <w:ind w:firstLine="709"/>
        <w:jc w:val="both"/>
        <w:rPr>
          <w:sz w:val="26"/>
          <w:szCs w:val="26"/>
        </w:rPr>
      </w:pPr>
      <w:r w:rsidRPr="002F135F">
        <w:rPr>
          <w:b/>
          <w:sz w:val="26"/>
          <w:szCs w:val="26"/>
        </w:rPr>
        <w:t>2. Особенности развития приоритетных отраслей экономики Новгородской</w:t>
      </w:r>
      <w:r w:rsidRPr="002F135F">
        <w:rPr>
          <w:sz w:val="26"/>
          <w:szCs w:val="26"/>
        </w:rPr>
        <w:t xml:space="preserve"> области </w:t>
      </w:r>
    </w:p>
    <w:p w14:paraId="1357C50B" w14:textId="77777777" w:rsidR="00526003" w:rsidRPr="002F135F" w:rsidRDefault="00526003" w:rsidP="00526003">
      <w:pPr>
        <w:shd w:val="clear" w:color="auto" w:fill="FFFFFF"/>
        <w:spacing w:line="360" w:lineRule="atLeast"/>
        <w:ind w:firstLine="708"/>
        <w:jc w:val="both"/>
        <w:rPr>
          <w:rFonts w:eastAsia="Calibri"/>
          <w:sz w:val="26"/>
          <w:szCs w:val="26"/>
        </w:rPr>
      </w:pPr>
      <w:r w:rsidRPr="002F135F">
        <w:rPr>
          <w:rFonts w:eastAsia="Calibri"/>
          <w:sz w:val="26"/>
          <w:szCs w:val="26"/>
        </w:rPr>
        <w:t xml:space="preserve">Приоритетные для развития региона сектора и отрасли определены </w:t>
      </w:r>
      <w:r w:rsidRPr="002F135F">
        <w:rPr>
          <w:sz w:val="26"/>
          <w:szCs w:val="26"/>
        </w:rPr>
        <w:t>Стратегией социально-экономического развития Новгородской области до 2030 года, утвержденной областным законом от 04.04.2019 № 393-ОЗ</w:t>
      </w:r>
      <w:r w:rsidRPr="002F135F">
        <w:rPr>
          <w:rFonts w:eastAsia="Calibri"/>
          <w:sz w:val="26"/>
          <w:szCs w:val="26"/>
        </w:rPr>
        <w:t xml:space="preserve">. </w:t>
      </w:r>
    </w:p>
    <w:p w14:paraId="292EFC3B" w14:textId="77777777" w:rsidR="00526003" w:rsidRPr="002F135F" w:rsidRDefault="00526003" w:rsidP="00526003">
      <w:pPr>
        <w:spacing w:line="360" w:lineRule="atLeast"/>
        <w:ind w:firstLine="709"/>
        <w:jc w:val="both"/>
        <w:rPr>
          <w:sz w:val="26"/>
          <w:szCs w:val="26"/>
        </w:rPr>
      </w:pPr>
      <w:r w:rsidRPr="002F135F">
        <w:rPr>
          <w:sz w:val="26"/>
          <w:szCs w:val="26"/>
        </w:rPr>
        <w:t xml:space="preserve">Конкурентоспособность экономики Новгородской области  обеспечивают отрасли: </w:t>
      </w:r>
    </w:p>
    <w:p w14:paraId="0A8F36FB" w14:textId="77777777" w:rsidR="00526003" w:rsidRPr="002F135F" w:rsidRDefault="00526003" w:rsidP="00526003">
      <w:pPr>
        <w:spacing w:line="360" w:lineRule="atLeast"/>
        <w:ind w:firstLine="709"/>
        <w:jc w:val="both"/>
        <w:rPr>
          <w:sz w:val="26"/>
          <w:szCs w:val="26"/>
        </w:rPr>
      </w:pPr>
      <w:r w:rsidRPr="002F135F">
        <w:rPr>
          <w:sz w:val="26"/>
          <w:szCs w:val="26"/>
        </w:rPr>
        <w:t>-промышленность,</w:t>
      </w:r>
    </w:p>
    <w:p w14:paraId="333D02F7" w14:textId="77777777" w:rsidR="00526003" w:rsidRPr="002F135F" w:rsidRDefault="00526003" w:rsidP="00526003">
      <w:pPr>
        <w:spacing w:line="360" w:lineRule="atLeast"/>
        <w:ind w:firstLine="709"/>
        <w:jc w:val="both"/>
        <w:rPr>
          <w:sz w:val="26"/>
          <w:szCs w:val="26"/>
        </w:rPr>
      </w:pPr>
      <w:r w:rsidRPr="002F135F">
        <w:rPr>
          <w:sz w:val="26"/>
          <w:szCs w:val="26"/>
        </w:rPr>
        <w:t>- транспортный комплекс,</w:t>
      </w:r>
    </w:p>
    <w:p w14:paraId="46A79805" w14:textId="77777777" w:rsidR="00526003" w:rsidRPr="002F135F" w:rsidRDefault="00526003" w:rsidP="00526003">
      <w:pPr>
        <w:spacing w:line="360" w:lineRule="atLeast"/>
        <w:ind w:firstLine="709"/>
        <w:jc w:val="both"/>
        <w:rPr>
          <w:rFonts w:eastAsia="SimSun"/>
          <w:sz w:val="26"/>
          <w:szCs w:val="26"/>
        </w:rPr>
      </w:pPr>
      <w:r w:rsidRPr="002F135F">
        <w:rPr>
          <w:sz w:val="26"/>
          <w:szCs w:val="26"/>
        </w:rPr>
        <w:t xml:space="preserve">- </w:t>
      </w:r>
      <w:r w:rsidRPr="002F135F">
        <w:rPr>
          <w:rFonts w:eastAsia="SimSun"/>
          <w:sz w:val="26"/>
          <w:szCs w:val="26"/>
        </w:rPr>
        <w:t xml:space="preserve">сфера услуг (туризм), </w:t>
      </w:r>
    </w:p>
    <w:p w14:paraId="267FCCF0" w14:textId="77777777" w:rsidR="00526003" w:rsidRPr="002F135F" w:rsidRDefault="00526003" w:rsidP="00526003">
      <w:pPr>
        <w:spacing w:line="360" w:lineRule="atLeast"/>
        <w:ind w:firstLine="709"/>
        <w:jc w:val="both"/>
        <w:rPr>
          <w:sz w:val="26"/>
          <w:szCs w:val="26"/>
        </w:rPr>
      </w:pPr>
      <w:r w:rsidRPr="002F135F">
        <w:rPr>
          <w:rFonts w:eastAsia="SimSun"/>
          <w:sz w:val="26"/>
          <w:szCs w:val="26"/>
        </w:rPr>
        <w:t xml:space="preserve">- </w:t>
      </w:r>
      <w:r w:rsidRPr="002F135F">
        <w:rPr>
          <w:sz w:val="26"/>
          <w:szCs w:val="26"/>
        </w:rPr>
        <w:t>сельское хозяйство;</w:t>
      </w:r>
    </w:p>
    <w:p w14:paraId="0FE5D3DB" w14:textId="77777777" w:rsidR="00526003" w:rsidRPr="002F135F" w:rsidRDefault="00526003" w:rsidP="00526003">
      <w:pPr>
        <w:spacing w:line="360" w:lineRule="atLeast"/>
        <w:ind w:firstLine="709"/>
        <w:jc w:val="both"/>
        <w:rPr>
          <w:sz w:val="26"/>
          <w:szCs w:val="26"/>
        </w:rPr>
      </w:pPr>
      <w:r w:rsidRPr="002F135F">
        <w:rPr>
          <w:sz w:val="26"/>
          <w:szCs w:val="26"/>
        </w:rPr>
        <w:t>- строительство,</w:t>
      </w:r>
    </w:p>
    <w:p w14:paraId="7EFD22AA" w14:textId="77777777" w:rsidR="00526003" w:rsidRPr="002F135F" w:rsidRDefault="00526003" w:rsidP="00526003">
      <w:pPr>
        <w:spacing w:line="360" w:lineRule="atLeast"/>
        <w:ind w:firstLine="709"/>
        <w:jc w:val="both"/>
        <w:rPr>
          <w:sz w:val="26"/>
          <w:szCs w:val="26"/>
        </w:rPr>
      </w:pPr>
      <w:r w:rsidRPr="002F135F">
        <w:rPr>
          <w:sz w:val="26"/>
          <w:szCs w:val="26"/>
        </w:rPr>
        <w:t xml:space="preserve">-  </w:t>
      </w:r>
      <w:r w:rsidRPr="002F135F">
        <w:rPr>
          <w:rFonts w:eastAsia="SimSun"/>
          <w:sz w:val="26"/>
          <w:szCs w:val="26"/>
        </w:rPr>
        <w:t>социальная сферы (образование, здравоохранение)</w:t>
      </w:r>
      <w:r w:rsidRPr="002F135F">
        <w:rPr>
          <w:sz w:val="26"/>
          <w:szCs w:val="26"/>
        </w:rPr>
        <w:t>.</w:t>
      </w:r>
    </w:p>
    <w:p w14:paraId="5027D71B" w14:textId="77777777" w:rsidR="00526003" w:rsidRPr="002F135F" w:rsidRDefault="00526003" w:rsidP="00526003">
      <w:pPr>
        <w:spacing w:line="360" w:lineRule="atLeast"/>
        <w:ind w:firstLine="709"/>
        <w:jc w:val="both"/>
        <w:rPr>
          <w:sz w:val="26"/>
          <w:szCs w:val="26"/>
        </w:rPr>
      </w:pPr>
      <w:r w:rsidRPr="002F135F">
        <w:rPr>
          <w:sz w:val="26"/>
          <w:szCs w:val="26"/>
        </w:rPr>
        <w:t>Доля внутреннего регионального продукта (ВРП) Новгородской области во внутреннем валовом продукте (далее ВВП)  Российской Федерации составляет 0,3 процента.</w:t>
      </w:r>
    </w:p>
    <w:p w14:paraId="237410AF" w14:textId="77777777" w:rsidR="00526003" w:rsidRPr="002F135F" w:rsidRDefault="00C75704"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Структура</w:t>
      </w:r>
      <w:r w:rsidR="00526003" w:rsidRPr="002F135F">
        <w:rPr>
          <w:rFonts w:ascii="Times New Roman" w:hAnsi="Times New Roman" w:cs="Times New Roman"/>
          <w:sz w:val="26"/>
          <w:szCs w:val="26"/>
        </w:rPr>
        <w:t xml:space="preserve"> ВРП Новгородской области </w:t>
      </w:r>
      <w:r w:rsidRPr="002F135F">
        <w:rPr>
          <w:rFonts w:ascii="Times New Roman" w:hAnsi="Times New Roman" w:cs="Times New Roman"/>
          <w:sz w:val="26"/>
          <w:szCs w:val="26"/>
        </w:rPr>
        <w:t>и объем инвестиций в основной капитал</w:t>
      </w:r>
      <w:r w:rsidR="00526003" w:rsidRPr="002F135F">
        <w:rPr>
          <w:rFonts w:ascii="Times New Roman" w:hAnsi="Times New Roman" w:cs="Times New Roman"/>
          <w:sz w:val="26"/>
          <w:szCs w:val="26"/>
        </w:rPr>
        <w:t xml:space="preserve"> составил в 2020 году </w:t>
      </w:r>
      <w:r w:rsidRPr="002F135F">
        <w:rPr>
          <w:rFonts w:ascii="Times New Roman" w:hAnsi="Times New Roman" w:cs="Times New Roman"/>
          <w:sz w:val="26"/>
          <w:szCs w:val="26"/>
        </w:rPr>
        <w:t>273,5 млрд.</w:t>
      </w:r>
      <w:r w:rsidR="00526003" w:rsidRPr="002F135F">
        <w:rPr>
          <w:rFonts w:ascii="Times New Roman" w:hAnsi="Times New Roman" w:cs="Times New Roman"/>
          <w:sz w:val="26"/>
          <w:szCs w:val="26"/>
        </w:rPr>
        <w:t xml:space="preserve"> рублей. </w:t>
      </w:r>
    </w:p>
    <w:p w14:paraId="36B0D64D"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 xml:space="preserve">Обрабатывающая промышленность является крупнейшей отраслью экономики региона. В материальном производстве создается 61,3 процента ВРП области: в обрабатывающих производствах - 34,8 процента, в строительстве - 12,8 процента, в сельском хозяйстве и лесном хозяйстве - 8,5 процента, добыча полезных ископаемых - 1,1 процента, производство и распределение электроэнергии, газа и воды - 4,1 </w:t>
      </w:r>
      <w:r w:rsidRPr="002F135F">
        <w:rPr>
          <w:rFonts w:ascii="Times New Roman" w:hAnsi="Times New Roman" w:cs="Times New Roman"/>
          <w:sz w:val="26"/>
          <w:szCs w:val="26"/>
        </w:rPr>
        <w:lastRenderedPageBreak/>
        <w:t>процента. Темп роста производительности труда обеспечен на уровне 102,6 процента по отношению к прошлому году.</w:t>
      </w:r>
    </w:p>
    <w:p w14:paraId="391A21D0" w14:textId="77777777" w:rsidR="00526003" w:rsidRPr="002F135F" w:rsidRDefault="00526003" w:rsidP="00526003">
      <w:pPr>
        <w:spacing w:line="360" w:lineRule="atLeast"/>
        <w:ind w:firstLine="709"/>
        <w:jc w:val="both"/>
        <w:rPr>
          <w:i/>
          <w:sz w:val="26"/>
          <w:szCs w:val="26"/>
        </w:rPr>
      </w:pPr>
      <w:r w:rsidRPr="002F135F">
        <w:rPr>
          <w:sz w:val="26"/>
          <w:szCs w:val="26"/>
        </w:rPr>
        <w:t>Высокий потенциал предприятий оборонно-промышленного комплекса (далее - ОПК) Новгородской области направлен на выполнение конверсионных обязательств и выпуск передовой продукции гражданского назначения (доля гражданской продукции на региональных предприятиях ОПК варьируется от 6%  до 84%).</w:t>
      </w:r>
    </w:p>
    <w:p w14:paraId="3A8FFA3C" w14:textId="77777777" w:rsidR="00526003" w:rsidRPr="002F135F" w:rsidRDefault="00526003" w:rsidP="00526003">
      <w:pPr>
        <w:shd w:val="clear" w:color="auto" w:fill="FFFFFF"/>
        <w:spacing w:line="360" w:lineRule="atLeast"/>
        <w:ind w:firstLine="709"/>
        <w:jc w:val="both"/>
        <w:rPr>
          <w:sz w:val="26"/>
          <w:szCs w:val="26"/>
        </w:rPr>
      </w:pPr>
      <w:r w:rsidRPr="002F135F">
        <w:rPr>
          <w:sz w:val="26"/>
          <w:szCs w:val="26"/>
        </w:rPr>
        <w:t xml:space="preserve">В области свыше 60 </w:t>
      </w:r>
      <w:r w:rsidRPr="002F135F">
        <w:rPr>
          <w:sz w:val="26"/>
          <w:szCs w:val="26"/>
          <w:lang w:val="en-US"/>
        </w:rPr>
        <w:t>I</w:t>
      </w:r>
      <w:r w:rsidRPr="002F135F">
        <w:rPr>
          <w:sz w:val="26"/>
          <w:szCs w:val="26"/>
        </w:rPr>
        <w:t xml:space="preserve">Т-организаций, специализирующихся на обслуживании, ремонте, разработке программных продуктов. Ежегодно на рынок труда области выпускается свыше 50 молодых специалистов в области информатики и вычислительной техники. </w:t>
      </w:r>
    </w:p>
    <w:p w14:paraId="407FA930" w14:textId="77777777" w:rsidR="00526003" w:rsidRPr="002F135F" w:rsidRDefault="00526003" w:rsidP="00526003">
      <w:pPr>
        <w:autoSpaceDE w:val="0"/>
        <w:autoSpaceDN w:val="0"/>
        <w:adjustRightInd w:val="0"/>
        <w:spacing w:line="360" w:lineRule="atLeast"/>
        <w:ind w:firstLine="709"/>
        <w:jc w:val="both"/>
        <w:rPr>
          <w:sz w:val="26"/>
          <w:szCs w:val="26"/>
        </w:rPr>
      </w:pPr>
      <w:r w:rsidRPr="002F135F">
        <w:rPr>
          <w:sz w:val="26"/>
          <w:szCs w:val="26"/>
        </w:rPr>
        <w:t>В регионе обеспечены условия для устойчивого развития наукоемких отраслей промышленности.</w:t>
      </w:r>
    </w:p>
    <w:p w14:paraId="7C8A64A9" w14:textId="77777777" w:rsidR="00526003" w:rsidRPr="002F135F" w:rsidRDefault="00526003" w:rsidP="00526003">
      <w:pPr>
        <w:autoSpaceDE w:val="0"/>
        <w:autoSpaceDN w:val="0"/>
        <w:adjustRightInd w:val="0"/>
        <w:spacing w:line="360" w:lineRule="atLeast"/>
        <w:ind w:firstLine="709"/>
        <w:jc w:val="both"/>
        <w:rPr>
          <w:sz w:val="26"/>
          <w:szCs w:val="26"/>
        </w:rPr>
      </w:pPr>
      <w:r w:rsidRPr="002F135F">
        <w:rPr>
          <w:sz w:val="26"/>
          <w:szCs w:val="26"/>
        </w:rPr>
        <w:t>Этому способствует сотрудничество Новгородской области с Фондом содействия развитию малых форм предприятий в научно-технической сфере (далее - Фонд содействия инновациям), с Российским фондом фундаментальных исследований (далее - РФФИ) и с 2018 года с Фондом перспективных исследований. Фонд содействия инновациям поддержал более 100 научно-технических проектов новгородских ученых на общую сумму 40 млн. рублей. В отчетном году сумма поддержки проектов составила более 11 млн. рублей. РФФИ за три последних года поддержал 21 проект фундаментальных исследований на сумму более 8,5 млн. рублей.</w:t>
      </w:r>
    </w:p>
    <w:p w14:paraId="64449982" w14:textId="77777777" w:rsidR="00526003" w:rsidRPr="002F135F" w:rsidRDefault="00526003" w:rsidP="00526003">
      <w:pPr>
        <w:autoSpaceDE w:val="0"/>
        <w:autoSpaceDN w:val="0"/>
        <w:adjustRightInd w:val="0"/>
        <w:spacing w:line="360" w:lineRule="atLeast"/>
        <w:ind w:firstLine="709"/>
        <w:jc w:val="both"/>
        <w:rPr>
          <w:sz w:val="26"/>
          <w:szCs w:val="26"/>
        </w:rPr>
      </w:pPr>
      <w:r w:rsidRPr="002F135F">
        <w:rPr>
          <w:sz w:val="26"/>
          <w:szCs w:val="26"/>
        </w:rPr>
        <w:t>Также созданы условия для развития  предпринимательства (малого и среднего бизнеса). В настоящее время в экономике региона свыше тысячи субъектов малого и среднего предпринимательства. Доля продукции, выпускаемой субъектами малого бизнеса, составляет около четверти от объема ВРП области.</w:t>
      </w:r>
    </w:p>
    <w:p w14:paraId="36C202A5"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 xml:space="preserve">Транспорт является одной из базовых отраслей Новгородской области. </w:t>
      </w:r>
    </w:p>
    <w:p w14:paraId="4BEC356E"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По территории Новгородской области осуществляются транзитные, межрегиональные и внутриобластные грузовые и пассажирские перевозки. Многочисленные железнодорожные магистрали, проходящие по территории Новгородской области, связывают ее с другими регионами России, государствами СНГ, Балтии, Европы и Скандинавии, важнейшей из которых является скоростная железная дорога Санкт-Петербург - Москва.</w:t>
      </w:r>
    </w:p>
    <w:p w14:paraId="3FCA8D5C"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Близость до инфраструктуры воздушного транспорта составляет порядка 100 километров (аэропорт Пулково Санкт-Петербург).</w:t>
      </w:r>
    </w:p>
    <w:p w14:paraId="589DD870"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Эксплуатационная длина железных дорог составляет 1144 километра.</w:t>
      </w:r>
    </w:p>
    <w:p w14:paraId="3A852E9C"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На территории Новгородской области перевозки осуществляются поездами дальнего следования.</w:t>
      </w:r>
    </w:p>
    <w:p w14:paraId="2259DC0F"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Протяженность автомобильных дорог региона составляет 14929,4 километров, в том числе: 400,4 километра федеральных дорог; 8381,2 километра региональных или межмуниципальных дорог; 6147,8 километров местных дорог.</w:t>
      </w:r>
    </w:p>
    <w:p w14:paraId="6C5BE691"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lastRenderedPageBreak/>
        <w:t xml:space="preserve">На территории Новгородской области расположены внутренние водные пути протяженностью 620 км, из них 124 км с гарантированными габаритами судовых ходов без освещаемой обстановки. Судоходные трассы включают реки Волхов, Ловать, Полисть, Мста. Грузовые и пассажирские перевозки на внутренних водных путях осуществляет ОАО «Новгородский порт». </w:t>
      </w:r>
    </w:p>
    <w:p w14:paraId="1CA92E95"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В целях улучшения интенсивности пассажирских перевозок по реке Волхов на участке от причала Старая Ладога до Ладожского озера Росморречфлотом проводятся необходимые дноуглубительные работы по увеличению гарантированной глубины судового хода и безопасного подхода туристских судов к причалу Старая Ладога.</w:t>
      </w:r>
    </w:p>
    <w:p w14:paraId="216CBECE"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color w:val="000000"/>
          <w:sz w:val="26"/>
          <w:szCs w:val="26"/>
        </w:rPr>
        <w:t xml:space="preserve">Прорабатываются инициативы по </w:t>
      </w:r>
      <w:r w:rsidRPr="002F135F">
        <w:rPr>
          <w:rFonts w:ascii="Times New Roman" w:hAnsi="Times New Roman" w:cs="Times New Roman"/>
          <w:sz w:val="26"/>
          <w:szCs w:val="26"/>
        </w:rPr>
        <w:t>строительству  и организации работы аэропорта на базе бывшего военного аэродрома «Кречевицы». Результат проекта - возобновление авиационных перевозок, увеличение пассажиропотока на внутрироссийских линиях.</w:t>
      </w:r>
    </w:p>
    <w:p w14:paraId="63E0B2E9"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Занимая выгодное положение на Северо-Западе России, Новгородская область является одной из наиболее привлекательных территорий с точки зрения развития туризма благодаря богатому культурному наследию в сочетании с разнообразными природными ресурсами. Общее количество туристов, размещенных в 2020 году на гостиничной базе области, составляет 402,3 тыс. человек, в том числе российских туристов - 347,8 тыс. человек, иностранных - 54,5 тыс. человек.</w:t>
      </w:r>
    </w:p>
    <w:p w14:paraId="3E3C78D3" w14:textId="77777777" w:rsidR="00526003" w:rsidRPr="002F135F" w:rsidRDefault="00526003" w:rsidP="00526003">
      <w:pPr>
        <w:autoSpaceDE w:val="0"/>
        <w:autoSpaceDN w:val="0"/>
        <w:adjustRightInd w:val="0"/>
        <w:spacing w:line="360" w:lineRule="atLeast"/>
        <w:ind w:firstLine="709"/>
        <w:jc w:val="both"/>
        <w:rPr>
          <w:rFonts w:eastAsia="SimSun"/>
          <w:sz w:val="26"/>
          <w:szCs w:val="26"/>
        </w:rPr>
      </w:pPr>
      <w:r w:rsidRPr="002F135F">
        <w:rPr>
          <w:sz w:val="26"/>
          <w:szCs w:val="26"/>
        </w:rPr>
        <w:t xml:space="preserve">В туристической сфере Новгородской области работают свыше 22 туроператоров. </w:t>
      </w:r>
      <w:r w:rsidRPr="002F135F">
        <w:rPr>
          <w:color w:val="000000"/>
          <w:sz w:val="26"/>
          <w:szCs w:val="26"/>
        </w:rPr>
        <w:t xml:space="preserve">В рейтингах туристской привлекательности регион занимает лидирующие позиции. </w:t>
      </w:r>
      <w:r w:rsidRPr="002F135F">
        <w:rPr>
          <w:sz w:val="26"/>
          <w:szCs w:val="26"/>
        </w:rPr>
        <w:t xml:space="preserve">Для развития гостеприимства </w:t>
      </w:r>
      <w:r w:rsidRPr="002F135F">
        <w:rPr>
          <w:rFonts w:eastAsia="SimSun"/>
          <w:sz w:val="26"/>
          <w:szCs w:val="26"/>
        </w:rPr>
        <w:t>о</w:t>
      </w:r>
      <w:r w:rsidRPr="002F135F">
        <w:rPr>
          <w:rFonts w:eastAsia="SimSun"/>
          <w:sz w:val="26"/>
          <w:szCs w:val="26"/>
          <w:lang w:eastAsia="zh-CN" w:bidi="hi-IN"/>
        </w:rPr>
        <w:t xml:space="preserve">существлен  запуск </w:t>
      </w:r>
      <w:r w:rsidRPr="002F135F">
        <w:rPr>
          <w:sz w:val="26"/>
          <w:szCs w:val="26"/>
        </w:rPr>
        <w:t>проектов</w:t>
      </w:r>
      <w:r w:rsidRPr="002F135F">
        <w:rPr>
          <w:rFonts w:eastAsia="SimSun"/>
          <w:sz w:val="26"/>
          <w:szCs w:val="26"/>
          <w:lang w:eastAsia="zh-CN" w:bidi="hi-IN"/>
        </w:rPr>
        <w:t xml:space="preserve"> «Регион – Центр национальной истории и идентичности»</w:t>
      </w:r>
      <w:r w:rsidRPr="002F135F">
        <w:rPr>
          <w:sz w:val="26"/>
          <w:szCs w:val="26"/>
        </w:rPr>
        <w:t xml:space="preserve"> (продвижения туристического бренда Новгородской области)</w:t>
      </w:r>
      <w:r w:rsidRPr="002F135F">
        <w:rPr>
          <w:rFonts w:eastAsia="SimSun"/>
          <w:sz w:val="26"/>
          <w:szCs w:val="26"/>
          <w:lang w:eastAsia="zh-CN" w:bidi="hi-IN"/>
        </w:rPr>
        <w:t>, «Регион – Экологический оазис, центр отдыха и оздоровления»</w:t>
      </w:r>
      <w:r w:rsidRPr="002F135F">
        <w:rPr>
          <w:rFonts w:eastAsia="SimSun"/>
          <w:sz w:val="26"/>
          <w:szCs w:val="26"/>
        </w:rPr>
        <w:t xml:space="preserve"> (сохранение окружающей среды, здоровья граждан).</w:t>
      </w:r>
    </w:p>
    <w:p w14:paraId="30F40ADF"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Новгородская область входит в число регионов-лидеров по развитию сельскохозяйственной отрасли. В регионе функционирует 133 сельскохозяйственных организации различных организационно-правовых форм, 795 крестьянских (фермерских) хозяйств (далее - КФХ), более 190 тыс. личных подсобных хозяйств.</w:t>
      </w:r>
    </w:p>
    <w:p w14:paraId="1D51ED26"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По производству продукции сельского хозяйства область занимает 5-е место среди субъектов Северо-Западного федерального округа. По производству продукции в расчете на одного среднегодового работника в сельскохозяйственных организациях Новгородская область занимает 10-е место в стране.</w:t>
      </w:r>
    </w:p>
    <w:p w14:paraId="6B038000"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 xml:space="preserve">Социальная сфера является инновационной сферой Новгородской области. </w:t>
      </w:r>
    </w:p>
    <w:p w14:paraId="00527EDC"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 xml:space="preserve">В настоящее время на территории области функционируют 164 общеобразовательные организации, 22 профессиональные образовательные организации с численностью более 79 тыс. детей, 2 организации высшего образования с численностью свыше 8,0 тысяч человек.  Ежегодно на рынок труда области выпускаются свыше 2,0 </w:t>
      </w:r>
      <w:r w:rsidRPr="002F135F">
        <w:rPr>
          <w:rFonts w:ascii="Times New Roman" w:hAnsi="Times New Roman" w:cs="Times New Roman"/>
          <w:sz w:val="26"/>
          <w:szCs w:val="26"/>
        </w:rPr>
        <w:lastRenderedPageBreak/>
        <w:t>тыся</w:t>
      </w:r>
      <w:r w:rsidR="00C67B25" w:rsidRPr="002F135F">
        <w:rPr>
          <w:rFonts w:ascii="Times New Roman" w:hAnsi="Times New Roman" w:cs="Times New Roman"/>
          <w:sz w:val="26"/>
          <w:szCs w:val="26"/>
        </w:rPr>
        <w:t>ч</w:t>
      </w:r>
      <w:r w:rsidRPr="002F135F">
        <w:rPr>
          <w:rFonts w:ascii="Times New Roman" w:hAnsi="Times New Roman" w:cs="Times New Roman"/>
          <w:sz w:val="26"/>
          <w:szCs w:val="26"/>
        </w:rPr>
        <w:t xml:space="preserve"> молодых специалистов со средним профессиональным образованием, свыше 1,0 тысяч -  с высшим образованием.</w:t>
      </w:r>
    </w:p>
    <w:p w14:paraId="77D95EF6" w14:textId="77777777" w:rsidR="00C67B25" w:rsidRPr="002F135F" w:rsidRDefault="00C67B25" w:rsidP="00C6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ind w:firstLine="709"/>
        <w:jc w:val="both"/>
        <w:rPr>
          <w:sz w:val="26"/>
          <w:szCs w:val="26"/>
        </w:rPr>
      </w:pPr>
      <w:r w:rsidRPr="002F135F">
        <w:rPr>
          <w:sz w:val="26"/>
          <w:szCs w:val="26"/>
        </w:rPr>
        <w:t xml:space="preserve">В сфере образования области реализуются федеральные и международные проекты: </w:t>
      </w:r>
    </w:p>
    <w:p w14:paraId="691D078A" w14:textId="77777777" w:rsidR="00C67B25" w:rsidRPr="002F135F" w:rsidRDefault="00C67B25" w:rsidP="00C67B25">
      <w:pPr>
        <w:tabs>
          <w:tab w:val="num" w:pos="1140"/>
        </w:tabs>
        <w:spacing w:line="350" w:lineRule="atLeast"/>
        <w:ind w:firstLine="737"/>
        <w:jc w:val="both"/>
        <w:rPr>
          <w:sz w:val="26"/>
          <w:szCs w:val="26"/>
          <w:lang w:eastAsia="x-none"/>
        </w:rPr>
      </w:pPr>
      <w:r w:rsidRPr="002F135F">
        <w:rPr>
          <w:sz w:val="26"/>
          <w:szCs w:val="26"/>
          <w:lang w:eastAsia="x-none"/>
        </w:rPr>
        <w:t xml:space="preserve">с 2016 года – осуществляется развитие в области чемпионатного движения по профессиональному мастерству «Молодые профессионалы»; </w:t>
      </w:r>
    </w:p>
    <w:p w14:paraId="19B7313F" w14:textId="77777777" w:rsidR="00C67B25" w:rsidRPr="002F135F" w:rsidRDefault="00C67B25" w:rsidP="00C67B25">
      <w:pPr>
        <w:tabs>
          <w:tab w:val="num" w:pos="1140"/>
        </w:tabs>
        <w:spacing w:line="350" w:lineRule="atLeast"/>
        <w:ind w:firstLine="737"/>
        <w:jc w:val="both"/>
        <w:rPr>
          <w:sz w:val="26"/>
          <w:szCs w:val="26"/>
          <w:lang w:eastAsia="x-none"/>
        </w:rPr>
      </w:pPr>
      <w:r w:rsidRPr="002F135F">
        <w:rPr>
          <w:sz w:val="26"/>
          <w:szCs w:val="26"/>
          <w:lang w:eastAsia="x-none"/>
        </w:rPr>
        <w:t xml:space="preserve">с 2017 года область участвует в реализации федерального проекта по созданию базовых профессиональных организаций, осуществляющих </w:t>
      </w:r>
      <w:r w:rsidRPr="002F135F">
        <w:rPr>
          <w:spacing w:val="-4"/>
          <w:sz w:val="26"/>
          <w:szCs w:val="26"/>
          <w:lang w:eastAsia="x-none"/>
        </w:rPr>
        <w:t>поддержку региональных систем инклюзивного профессионального образования</w:t>
      </w:r>
      <w:r w:rsidRPr="002F135F">
        <w:rPr>
          <w:sz w:val="26"/>
          <w:szCs w:val="26"/>
          <w:lang w:eastAsia="x-none"/>
        </w:rPr>
        <w:t xml:space="preserve">; </w:t>
      </w:r>
    </w:p>
    <w:p w14:paraId="23E8F7E2" w14:textId="77777777" w:rsidR="00C67B25" w:rsidRPr="002F135F" w:rsidRDefault="00C67B25" w:rsidP="00C67B25">
      <w:pPr>
        <w:tabs>
          <w:tab w:val="num" w:pos="1140"/>
        </w:tabs>
        <w:spacing w:line="350" w:lineRule="atLeast"/>
        <w:ind w:firstLine="737"/>
        <w:jc w:val="both"/>
        <w:rPr>
          <w:sz w:val="26"/>
          <w:szCs w:val="26"/>
          <w:lang w:eastAsia="x-none"/>
        </w:rPr>
      </w:pPr>
      <w:r w:rsidRPr="002F135F">
        <w:rPr>
          <w:spacing w:val="-4"/>
          <w:sz w:val="26"/>
          <w:szCs w:val="26"/>
          <w:lang w:eastAsia="x-none"/>
        </w:rPr>
        <w:t>в 2019 году в области создан Центр опережающей профессиональной подготовки (далее Центр) в структуре областного государственного бюджетного профессионального образовательного учреждения «Новгородский строительный колледж»;</w:t>
      </w:r>
    </w:p>
    <w:p w14:paraId="3B7A6335" w14:textId="77777777" w:rsidR="00C67B25" w:rsidRPr="002F135F" w:rsidRDefault="00C67B25" w:rsidP="00C67B25">
      <w:pPr>
        <w:tabs>
          <w:tab w:val="num" w:pos="1140"/>
        </w:tabs>
        <w:spacing w:line="350" w:lineRule="atLeast"/>
        <w:ind w:firstLine="737"/>
        <w:jc w:val="both"/>
        <w:rPr>
          <w:sz w:val="26"/>
          <w:szCs w:val="26"/>
          <w:lang w:eastAsia="x-none"/>
        </w:rPr>
      </w:pPr>
      <w:r w:rsidRPr="002F135F">
        <w:rPr>
          <w:spacing w:val="-4"/>
          <w:sz w:val="26"/>
          <w:szCs w:val="26"/>
          <w:lang w:eastAsia="x-none"/>
        </w:rPr>
        <w:t>с 2019 года регион ежегодно становится победителем</w:t>
      </w:r>
      <w:r w:rsidRPr="002F135F">
        <w:rPr>
          <w:sz w:val="26"/>
          <w:szCs w:val="26"/>
          <w:lang w:eastAsia="en-US"/>
        </w:rPr>
        <w:t xml:space="preserve"> конкурсного отбора</w:t>
      </w:r>
      <w:r w:rsidRPr="002F135F">
        <w:rPr>
          <w:spacing w:val="1"/>
          <w:sz w:val="26"/>
          <w:szCs w:val="26"/>
          <w:lang w:eastAsia="en-US"/>
        </w:rPr>
        <w:t xml:space="preserve"> </w:t>
      </w:r>
      <w:r w:rsidRPr="002F135F">
        <w:rPr>
          <w:sz w:val="26"/>
          <w:szCs w:val="26"/>
          <w:lang w:eastAsia="en-US"/>
        </w:rPr>
        <w:t>на</w:t>
      </w:r>
      <w:r w:rsidRPr="002F135F">
        <w:rPr>
          <w:spacing w:val="1"/>
          <w:sz w:val="26"/>
          <w:szCs w:val="26"/>
          <w:lang w:eastAsia="en-US"/>
        </w:rPr>
        <w:t xml:space="preserve"> </w:t>
      </w:r>
      <w:r w:rsidRPr="002F135F">
        <w:rPr>
          <w:sz w:val="26"/>
          <w:szCs w:val="26"/>
          <w:lang w:eastAsia="en-US"/>
        </w:rPr>
        <w:t>предоставление</w:t>
      </w:r>
      <w:r w:rsidRPr="002F135F">
        <w:rPr>
          <w:spacing w:val="1"/>
          <w:sz w:val="26"/>
          <w:szCs w:val="26"/>
          <w:lang w:eastAsia="en-US"/>
        </w:rPr>
        <w:t xml:space="preserve"> </w:t>
      </w:r>
      <w:r w:rsidRPr="002F135F">
        <w:rPr>
          <w:sz w:val="26"/>
          <w:szCs w:val="26"/>
          <w:lang w:eastAsia="en-US"/>
        </w:rPr>
        <w:t>субсидии</w:t>
      </w:r>
      <w:r w:rsidRPr="002F135F">
        <w:rPr>
          <w:spacing w:val="1"/>
          <w:sz w:val="26"/>
          <w:szCs w:val="26"/>
          <w:lang w:eastAsia="en-US"/>
        </w:rPr>
        <w:t xml:space="preserve"> </w:t>
      </w:r>
      <w:r w:rsidRPr="002F135F">
        <w:rPr>
          <w:sz w:val="26"/>
          <w:szCs w:val="26"/>
          <w:lang w:eastAsia="en-US"/>
        </w:rPr>
        <w:t>из</w:t>
      </w:r>
      <w:r w:rsidRPr="002F135F">
        <w:rPr>
          <w:spacing w:val="1"/>
          <w:sz w:val="26"/>
          <w:szCs w:val="26"/>
          <w:lang w:eastAsia="en-US"/>
        </w:rPr>
        <w:t xml:space="preserve"> </w:t>
      </w:r>
      <w:r w:rsidRPr="002F135F">
        <w:rPr>
          <w:sz w:val="26"/>
          <w:szCs w:val="26"/>
          <w:lang w:eastAsia="en-US"/>
        </w:rPr>
        <w:t>федерального</w:t>
      </w:r>
      <w:r w:rsidRPr="002F135F">
        <w:rPr>
          <w:spacing w:val="1"/>
          <w:sz w:val="26"/>
          <w:szCs w:val="26"/>
          <w:lang w:eastAsia="en-US"/>
        </w:rPr>
        <w:t xml:space="preserve"> </w:t>
      </w:r>
      <w:r w:rsidRPr="002F135F">
        <w:rPr>
          <w:sz w:val="26"/>
          <w:szCs w:val="26"/>
          <w:lang w:eastAsia="en-US"/>
        </w:rPr>
        <w:t>бюджета</w:t>
      </w:r>
      <w:r w:rsidRPr="002F135F">
        <w:rPr>
          <w:spacing w:val="1"/>
          <w:sz w:val="26"/>
          <w:szCs w:val="26"/>
          <w:lang w:eastAsia="en-US"/>
        </w:rPr>
        <w:t xml:space="preserve"> </w:t>
      </w:r>
      <w:r w:rsidRPr="002F135F">
        <w:rPr>
          <w:sz w:val="26"/>
          <w:szCs w:val="26"/>
          <w:lang w:eastAsia="en-US"/>
        </w:rPr>
        <w:t>бюджетам</w:t>
      </w:r>
      <w:r w:rsidRPr="002F135F">
        <w:rPr>
          <w:spacing w:val="1"/>
          <w:sz w:val="26"/>
          <w:szCs w:val="26"/>
          <w:lang w:eastAsia="en-US"/>
        </w:rPr>
        <w:t xml:space="preserve"> </w:t>
      </w:r>
      <w:r w:rsidRPr="002F135F">
        <w:rPr>
          <w:sz w:val="26"/>
          <w:szCs w:val="26"/>
          <w:lang w:eastAsia="en-US"/>
        </w:rPr>
        <w:t>субъектов</w:t>
      </w:r>
      <w:r w:rsidRPr="002F135F">
        <w:rPr>
          <w:spacing w:val="1"/>
          <w:sz w:val="26"/>
          <w:szCs w:val="26"/>
          <w:lang w:eastAsia="en-US"/>
        </w:rPr>
        <w:t xml:space="preserve"> </w:t>
      </w:r>
      <w:r w:rsidRPr="002F135F">
        <w:rPr>
          <w:sz w:val="26"/>
          <w:szCs w:val="26"/>
          <w:lang w:eastAsia="en-US"/>
        </w:rPr>
        <w:t>Российской</w:t>
      </w:r>
      <w:r w:rsidRPr="002F135F">
        <w:rPr>
          <w:spacing w:val="1"/>
          <w:sz w:val="26"/>
          <w:szCs w:val="26"/>
          <w:lang w:eastAsia="en-US"/>
        </w:rPr>
        <w:t xml:space="preserve"> </w:t>
      </w:r>
      <w:r w:rsidRPr="002F135F">
        <w:rPr>
          <w:sz w:val="26"/>
          <w:szCs w:val="26"/>
          <w:lang w:eastAsia="en-US"/>
        </w:rPr>
        <w:t>Федерации</w:t>
      </w:r>
      <w:r w:rsidRPr="002F135F">
        <w:rPr>
          <w:spacing w:val="1"/>
          <w:sz w:val="26"/>
          <w:szCs w:val="26"/>
          <w:lang w:eastAsia="en-US"/>
        </w:rPr>
        <w:t xml:space="preserve"> </w:t>
      </w:r>
      <w:r w:rsidRPr="002F135F">
        <w:rPr>
          <w:sz w:val="26"/>
          <w:szCs w:val="26"/>
          <w:lang w:eastAsia="en-US"/>
        </w:rPr>
        <w:t>на</w:t>
      </w:r>
      <w:r w:rsidRPr="002F135F">
        <w:rPr>
          <w:spacing w:val="1"/>
          <w:sz w:val="26"/>
          <w:szCs w:val="26"/>
          <w:lang w:eastAsia="en-US"/>
        </w:rPr>
        <w:t xml:space="preserve"> </w:t>
      </w:r>
      <w:r w:rsidRPr="002F135F">
        <w:rPr>
          <w:sz w:val="26"/>
          <w:szCs w:val="26"/>
          <w:lang w:eastAsia="en-US"/>
        </w:rPr>
        <w:t>создание (обновление) материально-технической базы профессиональных образовательных организаций</w:t>
      </w:r>
      <w:r w:rsidRPr="002F135F">
        <w:rPr>
          <w:spacing w:val="-4"/>
          <w:sz w:val="26"/>
          <w:szCs w:val="26"/>
          <w:lang w:eastAsia="x-none"/>
        </w:rPr>
        <w:t>. Всего с 2019 года на оснащение мастерских привлечены средства федерального бюджета в объеме 377,9 млн. рублей.</w:t>
      </w:r>
    </w:p>
    <w:p w14:paraId="613CB461" w14:textId="77777777" w:rsidR="00C67B25" w:rsidRPr="002F135F" w:rsidRDefault="00C67B25" w:rsidP="00C67B25">
      <w:pPr>
        <w:spacing w:line="360" w:lineRule="atLeast"/>
        <w:ind w:firstLine="709"/>
        <w:jc w:val="both"/>
        <w:rPr>
          <w:rFonts w:eastAsia="SimSun"/>
          <w:color w:val="000000"/>
          <w:sz w:val="26"/>
          <w:szCs w:val="26"/>
        </w:rPr>
      </w:pPr>
      <w:r w:rsidRPr="002F135F">
        <w:rPr>
          <w:rFonts w:eastAsia="SimSun"/>
          <w:color w:val="000000"/>
          <w:sz w:val="26"/>
          <w:szCs w:val="26"/>
        </w:rPr>
        <w:t>Обновленная инфраструктура ПОО позволила:</w:t>
      </w:r>
    </w:p>
    <w:p w14:paraId="70E0DC0E" w14:textId="77777777" w:rsidR="00C67B25" w:rsidRPr="002F135F" w:rsidRDefault="00C67B25" w:rsidP="00C67B25">
      <w:pPr>
        <w:spacing w:line="360" w:lineRule="atLeast"/>
        <w:ind w:firstLine="709"/>
        <w:jc w:val="both"/>
        <w:rPr>
          <w:rFonts w:eastAsia="SimSun"/>
          <w:color w:val="000000"/>
          <w:sz w:val="26"/>
          <w:szCs w:val="26"/>
        </w:rPr>
      </w:pPr>
      <w:r w:rsidRPr="002F135F">
        <w:rPr>
          <w:rFonts w:eastAsia="SimSun"/>
          <w:color w:val="000000"/>
          <w:sz w:val="26"/>
          <w:szCs w:val="26"/>
        </w:rPr>
        <w:t xml:space="preserve">участвовать в реализации федеральных проектов, программ, направленных на опережающую подготовку кадров всех возрастов для региональной экономики («Обучение лиц предпенсионного возраста», «Организации обучения лиц, пострадавших от последствий распространения коронавирусной инфекции», «НАСЕБЯ», «Синхронизация деятельности системы среднего профессионального образования и потребностей рынка труда в сфере малого и среднего предпринимательства»). </w:t>
      </w:r>
    </w:p>
    <w:p w14:paraId="7D66F7B9" w14:textId="77777777" w:rsidR="00C67B25" w:rsidRPr="002F135F" w:rsidRDefault="00C67B25" w:rsidP="00C67B25">
      <w:pPr>
        <w:spacing w:line="360" w:lineRule="atLeast"/>
        <w:ind w:firstLine="709"/>
        <w:jc w:val="both"/>
        <w:rPr>
          <w:rFonts w:eastAsia="SimSun"/>
          <w:color w:val="000000"/>
          <w:sz w:val="26"/>
          <w:szCs w:val="26"/>
        </w:rPr>
      </w:pPr>
      <w:r w:rsidRPr="002F135F">
        <w:rPr>
          <w:rFonts w:eastAsia="SimSun"/>
          <w:color w:val="000000"/>
          <w:sz w:val="26"/>
          <w:szCs w:val="26"/>
        </w:rPr>
        <w:t xml:space="preserve">внедрить региональный проект «Модернизация системы среднего профессионального образования» (далее проект). В рамках проекта в области проведена работа по </w:t>
      </w:r>
      <w:proofErr w:type="spellStart"/>
      <w:r w:rsidRPr="002F135F">
        <w:rPr>
          <w:rFonts w:eastAsia="SimSun"/>
          <w:color w:val="000000"/>
          <w:sz w:val="26"/>
          <w:szCs w:val="26"/>
        </w:rPr>
        <w:t>профилизации</w:t>
      </w:r>
      <w:proofErr w:type="spellEnd"/>
      <w:r w:rsidRPr="002F135F">
        <w:rPr>
          <w:rFonts w:eastAsia="SimSun"/>
          <w:color w:val="000000"/>
          <w:sz w:val="26"/>
          <w:szCs w:val="26"/>
        </w:rPr>
        <w:t xml:space="preserve"> ПОО (60,0%), подбору ключевых партнеров под конкретные запросы экономики Новгородской области и Российской Федерации, открытие для них новых направлений подготовки (29), обновление материально-технической базы (70 мастерских), создание новых структурных подразделений, в том числе на базе партнеров-предприятий.</w:t>
      </w:r>
    </w:p>
    <w:p w14:paraId="723A711C" w14:textId="77777777" w:rsidR="00C67B25" w:rsidRPr="002F135F" w:rsidRDefault="00C67B25" w:rsidP="00C67B25">
      <w:pPr>
        <w:spacing w:line="360" w:lineRule="atLeast"/>
        <w:ind w:firstLine="709"/>
        <w:jc w:val="both"/>
        <w:rPr>
          <w:rFonts w:eastAsia="SimSun"/>
          <w:color w:val="000000"/>
          <w:sz w:val="26"/>
          <w:szCs w:val="26"/>
        </w:rPr>
      </w:pPr>
      <w:r w:rsidRPr="002F135F">
        <w:rPr>
          <w:rFonts w:eastAsia="SimSun"/>
          <w:color w:val="000000"/>
          <w:sz w:val="26"/>
          <w:szCs w:val="26"/>
        </w:rPr>
        <w:t xml:space="preserve">С целью продолжения работы по модернизации утвержден региональный приоритетный проект  «Территория успешного будущего», направленный на поддержку ПОО, в том числе расположенных в сельской местности, и развитие на их базе востребованных направлений подготовки. </w:t>
      </w:r>
    </w:p>
    <w:p w14:paraId="47123795" w14:textId="77777777" w:rsidR="00C67B25" w:rsidRPr="002F135F" w:rsidRDefault="00C67B25" w:rsidP="00C67B25">
      <w:pPr>
        <w:spacing w:line="360" w:lineRule="atLeast"/>
        <w:ind w:firstLine="709"/>
        <w:jc w:val="both"/>
        <w:rPr>
          <w:rFonts w:eastAsia="SimSun"/>
          <w:color w:val="000000"/>
          <w:sz w:val="26"/>
          <w:szCs w:val="26"/>
        </w:rPr>
      </w:pPr>
      <w:r w:rsidRPr="002F135F">
        <w:rPr>
          <w:rFonts w:eastAsia="SimSun"/>
          <w:color w:val="000000"/>
          <w:sz w:val="26"/>
          <w:szCs w:val="26"/>
        </w:rPr>
        <w:t>В докладе Министерства просвещения Российской Федерации на Всероссийском совещании с руководителями органов исполнительной власти субъектов Российской Федерации в сфере образования отмечено, что Новгородская область по итогам рейтинга «Динамика развития региональных систем среднего профессионального образования в 2020 году» заняла 1 место.</w:t>
      </w:r>
    </w:p>
    <w:p w14:paraId="20EB2513"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lastRenderedPageBreak/>
        <w:t xml:space="preserve">Стратегической целью реализации приоритетного направления «Образование» является модернизация региональной образовательной системы, направленной на создание условий формирования к 2025 году экосистемы «Регион – университет», обеспечивающей решение задачи опережающей подготовки высококвалифицированных специалистов в интересах социально-экономического развития региона и миграции талантов, посредством включения учреждений всех уровней образования в единую систему «сквозного», непрерывного образования. </w:t>
      </w:r>
    </w:p>
    <w:p w14:paraId="77FA0A7D" w14:textId="77777777" w:rsidR="00526003" w:rsidRPr="002F135F" w:rsidRDefault="00526003" w:rsidP="00526003">
      <w:pPr>
        <w:spacing w:line="360" w:lineRule="atLeast"/>
        <w:ind w:firstLine="709"/>
        <w:jc w:val="both"/>
        <w:rPr>
          <w:sz w:val="26"/>
          <w:szCs w:val="26"/>
        </w:rPr>
      </w:pPr>
      <w:r w:rsidRPr="002F135F">
        <w:rPr>
          <w:sz w:val="26"/>
          <w:szCs w:val="26"/>
        </w:rPr>
        <w:t>Для решения поставленной цели в области запущен уникальный проект, связанный с открытием Новгородской технической школы (далее НТШ). Это площадка для подготовки детей, молодежи и взрослого населения по компетенциям будущего, связанным с развитием робототехники, цифровых технологий, искусственного интеллекта, а также для проведения масштабных мероприятий всероссийского, европейского  уровней.</w:t>
      </w:r>
    </w:p>
    <w:p w14:paraId="4E714D47" w14:textId="77777777" w:rsidR="00526003" w:rsidRPr="002F135F" w:rsidRDefault="00526003" w:rsidP="00526003">
      <w:pPr>
        <w:spacing w:line="360" w:lineRule="atLeast"/>
        <w:ind w:firstLine="709"/>
        <w:jc w:val="both"/>
        <w:rPr>
          <w:sz w:val="26"/>
          <w:szCs w:val="26"/>
        </w:rPr>
      </w:pPr>
      <w:r w:rsidRPr="002F135F">
        <w:rPr>
          <w:sz w:val="26"/>
          <w:szCs w:val="26"/>
        </w:rPr>
        <w:t xml:space="preserve">Строительство здания НТШ еще не завершено, но на площадях ФГБОУВО «Новгородский государственный университет имени Ярослава Мудрого» (далее НовГУ) уже открыты 11 лабораторий, в том числе беспилотные авиационные системы; мехатроника и робототехника; прототипирование, </w:t>
      </w:r>
      <w:r w:rsidRPr="002F135F">
        <w:rPr>
          <w:sz w:val="26"/>
          <w:szCs w:val="26"/>
          <w:lang w:val="en-US"/>
        </w:rPr>
        <w:t>AR</w:t>
      </w:r>
      <w:r w:rsidRPr="002F135F">
        <w:rPr>
          <w:sz w:val="26"/>
          <w:szCs w:val="26"/>
        </w:rPr>
        <w:t>/</w:t>
      </w:r>
      <w:r w:rsidRPr="002F135F">
        <w:rPr>
          <w:sz w:val="26"/>
          <w:szCs w:val="26"/>
          <w:lang w:val="en-US"/>
        </w:rPr>
        <w:t>VR</w:t>
      </w:r>
      <w:r w:rsidRPr="002F135F">
        <w:rPr>
          <w:sz w:val="26"/>
          <w:szCs w:val="26"/>
        </w:rPr>
        <w:t xml:space="preserve">; </w:t>
      </w:r>
      <w:r w:rsidRPr="002F135F">
        <w:rPr>
          <w:sz w:val="26"/>
          <w:szCs w:val="26"/>
          <w:lang w:val="en-US"/>
        </w:rPr>
        <w:t>BIM</w:t>
      </w:r>
      <w:r w:rsidRPr="002F135F">
        <w:rPr>
          <w:sz w:val="26"/>
          <w:szCs w:val="26"/>
        </w:rPr>
        <w:t>-технологии, машинное обучение и большие данные; неразрушающий контроль; биобанк.</w:t>
      </w:r>
    </w:p>
    <w:p w14:paraId="6BAE7DF9" w14:textId="77777777" w:rsidR="000708FA" w:rsidRPr="002F135F" w:rsidRDefault="000708FA" w:rsidP="000708FA">
      <w:pPr>
        <w:spacing w:line="360" w:lineRule="atLeast"/>
        <w:ind w:firstLine="709"/>
        <w:jc w:val="both"/>
        <w:rPr>
          <w:sz w:val="26"/>
          <w:szCs w:val="26"/>
        </w:rPr>
      </w:pPr>
      <w:r w:rsidRPr="002F135F">
        <w:rPr>
          <w:sz w:val="26"/>
          <w:szCs w:val="26"/>
        </w:rPr>
        <w:t xml:space="preserve">О общей сложности планируется открыть 30 лабораторий (3D печать биоматериалов, виртуальная и дополненная реальность, интеллектуальная электроника; </w:t>
      </w:r>
      <w:proofErr w:type="spellStart"/>
      <w:r w:rsidRPr="002F135F">
        <w:rPr>
          <w:sz w:val="26"/>
          <w:szCs w:val="26"/>
        </w:rPr>
        <w:t>нейротехнологии</w:t>
      </w:r>
      <w:proofErr w:type="spellEnd"/>
      <w:r w:rsidRPr="002F135F">
        <w:rPr>
          <w:sz w:val="26"/>
          <w:szCs w:val="26"/>
        </w:rPr>
        <w:t xml:space="preserve">; геномный инжиниринг;  кибербезопасность; квантовые технологии  и др.), в которых  будут проходить научные исследования, а также обучение школьников, студентов, рабочих  и специалистов предприятий. </w:t>
      </w:r>
    </w:p>
    <w:p w14:paraId="2023A9DA"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 xml:space="preserve">Модернизация региональной системы подготовки кадров позволит достигнуть показателя трудоустройства выпускников к 2025 году до </w:t>
      </w:r>
      <w:r w:rsidR="00AC79EB">
        <w:rPr>
          <w:rFonts w:ascii="Times New Roman" w:hAnsi="Times New Roman" w:cs="Times New Roman"/>
          <w:sz w:val="26"/>
          <w:szCs w:val="26"/>
        </w:rPr>
        <w:t>67,4%</w:t>
      </w:r>
      <w:r w:rsidRPr="002F135F">
        <w:rPr>
          <w:rFonts w:ascii="Times New Roman" w:hAnsi="Times New Roman" w:cs="Times New Roman"/>
          <w:sz w:val="26"/>
          <w:szCs w:val="26"/>
        </w:rPr>
        <w:t>.</w:t>
      </w:r>
    </w:p>
    <w:p w14:paraId="1337D55B" w14:textId="77777777" w:rsidR="00526003" w:rsidRPr="002F135F" w:rsidRDefault="00526003" w:rsidP="00526003">
      <w:pPr>
        <w:spacing w:line="360" w:lineRule="atLeast"/>
        <w:ind w:firstLine="709"/>
        <w:jc w:val="both"/>
        <w:rPr>
          <w:rFonts w:eastAsia="Calibri"/>
          <w:b/>
          <w:sz w:val="26"/>
          <w:szCs w:val="26"/>
        </w:rPr>
      </w:pPr>
      <w:r w:rsidRPr="002F135F">
        <w:rPr>
          <w:rFonts w:eastAsia="Calibri"/>
          <w:b/>
          <w:sz w:val="26"/>
          <w:szCs w:val="26"/>
        </w:rPr>
        <w:t>Новгородская область обладает конкурентными преимуществами:</w:t>
      </w:r>
    </w:p>
    <w:p w14:paraId="6000D0A2"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 xml:space="preserve">1. Выгодное географическое положение: расположение между крупнейшими рынками сбыта (Москва,  Санкт-Петербург); </w:t>
      </w:r>
    </w:p>
    <w:p w14:paraId="1A50C91F"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2) Близкий доступ к портам, аэропортам и таможенным терминалам Северо-Западного федерального округа Российской Федерации;</w:t>
      </w:r>
    </w:p>
    <w:p w14:paraId="28405DD0"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3) Расположение в транспортном коридоре направлений североевропейских и восточноевропейских стран (реализация экспортного потенциала промышленных предприятий);</w:t>
      </w:r>
    </w:p>
    <w:p w14:paraId="485BCD34"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4). Потенциал туристического сектора (экологически чистая среда сочетание рекреационного и культурно-познавательного туризма; проведение межрегиональных и международных мероприятий);</w:t>
      </w:r>
    </w:p>
    <w:p w14:paraId="04DC192A"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5) Высокий потенциал сельскохозяйственной отрасли (высокая доля сельского населения, наличие свободных (неиспользуемых) земель, рост спроса на продукты питания местного производства, в том числе экологически чистые);</w:t>
      </w:r>
    </w:p>
    <w:p w14:paraId="0ABE087F"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lastRenderedPageBreak/>
        <w:t>6). Привлечение инвесторов (наличие подготовленных инвестиционных площадок, квалифицированных трудовых ресурсов);</w:t>
      </w:r>
    </w:p>
    <w:p w14:paraId="3758B85E" w14:textId="77777777" w:rsidR="00526003" w:rsidRPr="002F135F" w:rsidRDefault="00526003" w:rsidP="00526003">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7)  Стабильный рынок труда, низкий уровень безработицы.</w:t>
      </w:r>
    </w:p>
    <w:p w14:paraId="61A5CBE2" w14:textId="77777777" w:rsidR="00526003" w:rsidRPr="002F135F" w:rsidRDefault="00526003" w:rsidP="00AC4345">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 xml:space="preserve">8) Развитие  человеческого капитала путем вовлеченности населения в экономически активную деятельность </w:t>
      </w:r>
    </w:p>
    <w:p w14:paraId="308B7FDC" w14:textId="77777777" w:rsidR="00526003" w:rsidRPr="002F135F" w:rsidRDefault="00526003" w:rsidP="00AC4345">
      <w:pPr>
        <w:pStyle w:val="ConsPlusNormal"/>
        <w:spacing w:line="360" w:lineRule="atLeast"/>
        <w:ind w:firstLine="709"/>
        <w:jc w:val="both"/>
        <w:rPr>
          <w:rFonts w:ascii="Times New Roman" w:hAnsi="Times New Roman" w:cs="Times New Roman"/>
          <w:b/>
          <w:sz w:val="26"/>
          <w:szCs w:val="26"/>
        </w:rPr>
      </w:pPr>
      <w:r w:rsidRPr="002F135F">
        <w:rPr>
          <w:rFonts w:ascii="Times New Roman" w:hAnsi="Times New Roman" w:cs="Times New Roman"/>
          <w:b/>
          <w:sz w:val="26"/>
          <w:szCs w:val="26"/>
        </w:rPr>
        <w:t xml:space="preserve">Основными факторами, сдерживающими социально-экономическое развитие Новгородской области </w:t>
      </w:r>
      <w:r w:rsidR="00AC4345" w:rsidRPr="002F135F">
        <w:rPr>
          <w:rFonts w:ascii="Times New Roman" w:hAnsi="Times New Roman" w:cs="Times New Roman"/>
          <w:b/>
          <w:sz w:val="26"/>
          <w:szCs w:val="26"/>
        </w:rPr>
        <w:t>являют</w:t>
      </w:r>
      <w:r w:rsidRPr="002F135F">
        <w:rPr>
          <w:rFonts w:ascii="Times New Roman" w:hAnsi="Times New Roman" w:cs="Times New Roman"/>
          <w:b/>
          <w:sz w:val="26"/>
          <w:szCs w:val="26"/>
        </w:rPr>
        <w:t>ся:</w:t>
      </w:r>
    </w:p>
    <w:p w14:paraId="72B4DDD4" w14:textId="77777777" w:rsidR="00526003" w:rsidRPr="002F135F" w:rsidRDefault="00526003" w:rsidP="00AC4345">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недостаточные темпы развития инфраструктуры и привлечения инвестиций;</w:t>
      </w:r>
    </w:p>
    <w:p w14:paraId="1FAF1616" w14:textId="77777777" w:rsidR="00526003" w:rsidRPr="002F135F" w:rsidRDefault="00526003" w:rsidP="00AC4345">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неблагоприятные условия для развития человеческого капитала;</w:t>
      </w:r>
    </w:p>
    <w:p w14:paraId="1AEF1E70" w14:textId="77777777" w:rsidR="00526003" w:rsidRPr="002F135F" w:rsidRDefault="00526003" w:rsidP="00AC4345">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усиление диспропорций в территориальном развитии;</w:t>
      </w:r>
    </w:p>
    <w:p w14:paraId="626F7D5C" w14:textId="77777777" w:rsidR="00526003" w:rsidRPr="002F135F" w:rsidRDefault="00526003" w:rsidP="00AC4345">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низкие темпы повышения благосостояния населения;</w:t>
      </w:r>
    </w:p>
    <w:p w14:paraId="6A2927FB" w14:textId="77777777" w:rsidR="00526003" w:rsidRPr="002F135F" w:rsidRDefault="00526003" w:rsidP="00AC4345">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отсутствие институциональных реформ;</w:t>
      </w:r>
    </w:p>
    <w:p w14:paraId="47EFC829" w14:textId="77777777" w:rsidR="00526003" w:rsidRPr="002F135F" w:rsidRDefault="00526003" w:rsidP="00AC4345">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неэффективное использование промышленного потенциала;</w:t>
      </w:r>
    </w:p>
    <w:p w14:paraId="54DEB006" w14:textId="77777777" w:rsidR="00526003" w:rsidRPr="002F135F" w:rsidRDefault="00526003" w:rsidP="00AC4345">
      <w:pPr>
        <w:pStyle w:val="ConsPlusNormal"/>
        <w:spacing w:line="360" w:lineRule="atLeast"/>
        <w:ind w:firstLine="709"/>
        <w:jc w:val="both"/>
        <w:rPr>
          <w:rFonts w:ascii="Times New Roman" w:hAnsi="Times New Roman" w:cs="Times New Roman"/>
          <w:sz w:val="26"/>
          <w:szCs w:val="26"/>
        </w:rPr>
      </w:pPr>
      <w:r w:rsidRPr="002F135F">
        <w:rPr>
          <w:rFonts w:ascii="Times New Roman" w:hAnsi="Times New Roman" w:cs="Times New Roman"/>
          <w:sz w:val="26"/>
          <w:szCs w:val="26"/>
        </w:rPr>
        <w:t>отток молодежи</w:t>
      </w:r>
    </w:p>
    <w:p w14:paraId="7E13BBEE" w14:textId="77777777" w:rsidR="00380F56" w:rsidRPr="002F135F" w:rsidRDefault="00526003" w:rsidP="00AC4345">
      <w:pPr>
        <w:pStyle w:val="afc"/>
        <w:spacing w:before="0" w:beforeAutospacing="0" w:after="0" w:afterAutospacing="0" w:line="360" w:lineRule="atLeast"/>
        <w:ind w:firstLine="709"/>
        <w:jc w:val="both"/>
        <w:rPr>
          <w:sz w:val="26"/>
          <w:szCs w:val="26"/>
        </w:rPr>
      </w:pPr>
      <w:r w:rsidRPr="003E6530">
        <w:rPr>
          <w:sz w:val="26"/>
          <w:szCs w:val="26"/>
        </w:rPr>
        <w:t>В</w:t>
      </w:r>
      <w:r w:rsidR="00380F56" w:rsidRPr="003E6530">
        <w:rPr>
          <w:sz w:val="26"/>
          <w:szCs w:val="26"/>
        </w:rPr>
        <w:t>ыгодное</w:t>
      </w:r>
      <w:r w:rsidRPr="002F135F">
        <w:rPr>
          <w:b/>
          <w:sz w:val="26"/>
          <w:szCs w:val="26"/>
        </w:rPr>
        <w:t xml:space="preserve"> </w:t>
      </w:r>
      <w:r w:rsidR="00380F56" w:rsidRPr="002F135F">
        <w:rPr>
          <w:sz w:val="26"/>
          <w:szCs w:val="26"/>
        </w:rPr>
        <w:t xml:space="preserve">географическое расположение Новгородской области между Санкт-Петербургом и Москвой является </w:t>
      </w:r>
      <w:r w:rsidR="000E2BDC" w:rsidRPr="002F135F">
        <w:rPr>
          <w:sz w:val="26"/>
          <w:szCs w:val="26"/>
        </w:rPr>
        <w:t>сдерживающим фактором, тормозящим социально-экономическое  развитие обла</w:t>
      </w:r>
      <w:r w:rsidR="00380F56" w:rsidRPr="002F135F">
        <w:rPr>
          <w:sz w:val="26"/>
          <w:szCs w:val="26"/>
        </w:rPr>
        <w:t xml:space="preserve">сти. В течение 10 последних лет наблюдается тенденция </w:t>
      </w:r>
      <w:r w:rsidR="000E2BDC" w:rsidRPr="002F135F">
        <w:rPr>
          <w:sz w:val="26"/>
          <w:szCs w:val="26"/>
        </w:rPr>
        <w:t xml:space="preserve"> отто</w:t>
      </w:r>
      <w:r w:rsidR="00380F56" w:rsidRPr="002F135F">
        <w:rPr>
          <w:sz w:val="26"/>
          <w:szCs w:val="26"/>
        </w:rPr>
        <w:t>ка</w:t>
      </w:r>
      <w:r w:rsidR="000E2BDC" w:rsidRPr="002F135F">
        <w:rPr>
          <w:sz w:val="26"/>
          <w:szCs w:val="26"/>
        </w:rPr>
        <w:t xml:space="preserve"> молодежи в</w:t>
      </w:r>
      <w:r w:rsidR="00380F56" w:rsidRPr="002F135F">
        <w:rPr>
          <w:sz w:val="26"/>
          <w:szCs w:val="26"/>
        </w:rPr>
        <w:t xml:space="preserve"> федеральные центры. </w:t>
      </w:r>
    </w:p>
    <w:p w14:paraId="561D8CED" w14:textId="77777777" w:rsidR="000E2BDC" w:rsidRPr="002F135F" w:rsidRDefault="00380F56" w:rsidP="00C67B25">
      <w:pPr>
        <w:pStyle w:val="afc"/>
        <w:spacing w:before="0" w:beforeAutospacing="0" w:after="0" w:afterAutospacing="0" w:line="360" w:lineRule="atLeast"/>
        <w:ind w:firstLine="709"/>
        <w:jc w:val="both"/>
        <w:rPr>
          <w:sz w:val="26"/>
          <w:szCs w:val="26"/>
        </w:rPr>
      </w:pPr>
      <w:r w:rsidRPr="002F135F">
        <w:rPr>
          <w:sz w:val="26"/>
          <w:szCs w:val="26"/>
        </w:rPr>
        <w:t>Организации, осуществляющие свою деятельность на территории Новгородской области (далее Организации), испытывают постоянную нехватку молодых квалифицированных специалистов.</w:t>
      </w:r>
    </w:p>
    <w:p w14:paraId="46B4367D" w14:textId="77777777" w:rsidR="00380F56" w:rsidRPr="002F135F" w:rsidRDefault="00380F56" w:rsidP="00C67B25">
      <w:pPr>
        <w:pStyle w:val="afc"/>
        <w:spacing w:before="0" w:beforeAutospacing="0" w:after="0" w:afterAutospacing="0" w:line="360" w:lineRule="atLeast"/>
        <w:ind w:firstLine="709"/>
        <w:jc w:val="both"/>
        <w:rPr>
          <w:sz w:val="26"/>
          <w:szCs w:val="26"/>
        </w:rPr>
      </w:pPr>
      <w:r w:rsidRPr="002F135F">
        <w:rPr>
          <w:sz w:val="26"/>
          <w:szCs w:val="26"/>
        </w:rPr>
        <w:t>В целях сокращения оттока молодежи из региона Правительством Новгородской области принят ряд мер:</w:t>
      </w:r>
    </w:p>
    <w:p w14:paraId="0A9B43D0" w14:textId="77777777" w:rsidR="00380F56" w:rsidRPr="002F135F" w:rsidRDefault="00380F56" w:rsidP="00C67B25">
      <w:pPr>
        <w:pStyle w:val="afc"/>
        <w:spacing w:before="0" w:beforeAutospacing="0" w:after="0" w:afterAutospacing="0" w:line="360" w:lineRule="atLeast"/>
        <w:ind w:firstLine="709"/>
        <w:jc w:val="both"/>
        <w:rPr>
          <w:sz w:val="26"/>
          <w:szCs w:val="26"/>
        </w:rPr>
      </w:pPr>
      <w:r w:rsidRPr="002F135F">
        <w:rPr>
          <w:sz w:val="26"/>
          <w:szCs w:val="26"/>
        </w:rPr>
        <w:t xml:space="preserve">-разработан и реализуется приоритетный </w:t>
      </w:r>
      <w:r w:rsidR="00EA2FFB" w:rsidRPr="002F135F">
        <w:rPr>
          <w:sz w:val="26"/>
          <w:szCs w:val="26"/>
        </w:rPr>
        <w:t>региональный проект «</w:t>
      </w:r>
      <w:proofErr w:type="gramStart"/>
      <w:r w:rsidR="00EA2FFB" w:rsidRPr="002F135F">
        <w:rPr>
          <w:sz w:val="26"/>
          <w:szCs w:val="26"/>
        </w:rPr>
        <w:t>Миграция..</w:t>
      </w:r>
      <w:proofErr w:type="gramEnd"/>
    </w:p>
    <w:p w14:paraId="01853358" w14:textId="77777777" w:rsidR="00380F56" w:rsidRPr="002F135F" w:rsidRDefault="00380F56" w:rsidP="00C67B25">
      <w:pPr>
        <w:autoSpaceDE w:val="0"/>
        <w:autoSpaceDN w:val="0"/>
        <w:adjustRightInd w:val="0"/>
        <w:spacing w:line="360" w:lineRule="atLeast"/>
        <w:ind w:firstLine="709"/>
        <w:rPr>
          <w:sz w:val="26"/>
          <w:szCs w:val="26"/>
        </w:rPr>
      </w:pPr>
      <w:r w:rsidRPr="002F135F">
        <w:rPr>
          <w:sz w:val="26"/>
          <w:szCs w:val="26"/>
        </w:rPr>
        <w:t>-</w:t>
      </w:r>
      <w:r w:rsidR="00EA2FFB" w:rsidRPr="002F135F">
        <w:rPr>
          <w:sz w:val="26"/>
          <w:szCs w:val="26"/>
        </w:rPr>
        <w:t>создан Координационный Совет по кадровой политике при Губернаторе Новгородской области</w:t>
      </w:r>
      <w:r w:rsidR="00526003" w:rsidRPr="002F135F">
        <w:rPr>
          <w:sz w:val="26"/>
          <w:szCs w:val="26"/>
        </w:rPr>
        <w:t xml:space="preserve"> (</w:t>
      </w:r>
      <w:r w:rsidR="00526003" w:rsidRPr="002F135F">
        <w:rPr>
          <w:rFonts w:eastAsia="Calibri"/>
          <w:sz w:val="26"/>
          <w:szCs w:val="26"/>
        </w:rPr>
        <w:t>указ Губернатора Новгородской области от 10.11.2017 № 445),</w:t>
      </w:r>
      <w:r w:rsidR="00EA2FFB" w:rsidRPr="002F135F">
        <w:rPr>
          <w:sz w:val="26"/>
          <w:szCs w:val="26"/>
        </w:rPr>
        <w:t xml:space="preserve"> в состав которого вошли руководители крупнейших </w:t>
      </w:r>
      <w:r w:rsidR="00E3660E" w:rsidRPr="002F135F">
        <w:rPr>
          <w:sz w:val="26"/>
          <w:szCs w:val="26"/>
        </w:rPr>
        <w:t>Организаций</w:t>
      </w:r>
      <w:r w:rsidR="00EA2FFB" w:rsidRPr="002F135F">
        <w:rPr>
          <w:sz w:val="26"/>
          <w:szCs w:val="26"/>
        </w:rPr>
        <w:t xml:space="preserve">, профильных органов исполнительной власти, </w:t>
      </w:r>
      <w:r w:rsidR="00E3660E" w:rsidRPr="002F135F">
        <w:rPr>
          <w:sz w:val="26"/>
          <w:szCs w:val="26"/>
        </w:rPr>
        <w:t xml:space="preserve">Глав </w:t>
      </w:r>
      <w:r w:rsidR="00EA2FFB" w:rsidRPr="002F135F">
        <w:rPr>
          <w:sz w:val="26"/>
          <w:szCs w:val="26"/>
        </w:rPr>
        <w:t>муниципальных образований;</w:t>
      </w:r>
    </w:p>
    <w:p w14:paraId="6E0F73F5" w14:textId="77777777" w:rsidR="00E3660E" w:rsidRPr="002F135F" w:rsidRDefault="00EA2FFB" w:rsidP="00C67B25">
      <w:pPr>
        <w:pStyle w:val="afc"/>
        <w:spacing w:before="0" w:beforeAutospacing="0" w:after="0" w:afterAutospacing="0" w:line="360" w:lineRule="atLeast"/>
        <w:ind w:firstLine="709"/>
        <w:jc w:val="both"/>
        <w:rPr>
          <w:sz w:val="26"/>
          <w:szCs w:val="26"/>
        </w:rPr>
      </w:pPr>
      <w:r w:rsidRPr="002F135F">
        <w:rPr>
          <w:sz w:val="26"/>
          <w:szCs w:val="26"/>
        </w:rPr>
        <w:t>-разработаны материальные меры поддержки выпускников</w:t>
      </w:r>
      <w:r w:rsidR="00E3660E" w:rsidRPr="002F135F">
        <w:rPr>
          <w:sz w:val="26"/>
          <w:szCs w:val="26"/>
        </w:rPr>
        <w:t>, которые  трудоустраиваются в сельскую местность</w:t>
      </w:r>
    </w:p>
    <w:p w14:paraId="61E078A9" w14:textId="77777777" w:rsidR="000E2BDC" w:rsidRPr="002F135F" w:rsidRDefault="00E3660E" w:rsidP="00C67B25">
      <w:pPr>
        <w:pStyle w:val="afc"/>
        <w:spacing w:before="0" w:beforeAutospacing="0" w:after="0" w:afterAutospacing="0" w:line="360" w:lineRule="atLeast"/>
        <w:ind w:firstLine="709"/>
        <w:jc w:val="both"/>
        <w:rPr>
          <w:sz w:val="26"/>
          <w:szCs w:val="26"/>
        </w:rPr>
      </w:pPr>
      <w:r w:rsidRPr="002F135F">
        <w:rPr>
          <w:sz w:val="26"/>
          <w:szCs w:val="26"/>
        </w:rPr>
        <w:t>Д</w:t>
      </w:r>
      <w:r w:rsidR="000E2BDC" w:rsidRPr="002F135F">
        <w:rPr>
          <w:sz w:val="26"/>
          <w:szCs w:val="26"/>
        </w:rPr>
        <w:t xml:space="preserve">ля восполнения кадровой потребности предприятий и реализации проектов в области ежегодно министерством труда и социальной защиты населения Новгородской области совместно с региональными органами исполнительной власти, администрациями муниципальных районов, городского округа, работодателей формируется Прогноз кадровой потребности на долгосрочный период (далее Прогноз). </w:t>
      </w:r>
    </w:p>
    <w:p w14:paraId="7B81DE1B" w14:textId="77777777" w:rsidR="00C67B25" w:rsidRPr="002F135F" w:rsidRDefault="00C67B25" w:rsidP="00C67B25">
      <w:pPr>
        <w:spacing w:line="360" w:lineRule="atLeast"/>
        <w:ind w:firstLine="709"/>
        <w:jc w:val="both"/>
        <w:rPr>
          <w:sz w:val="26"/>
          <w:szCs w:val="26"/>
        </w:rPr>
      </w:pPr>
      <w:r w:rsidRPr="002F135F">
        <w:rPr>
          <w:sz w:val="26"/>
          <w:szCs w:val="26"/>
        </w:rPr>
        <w:t>В соответствии с Прогнозом потребность  в кадрах испытывают:</w:t>
      </w:r>
    </w:p>
    <w:p w14:paraId="4032B588" w14:textId="77777777" w:rsidR="00C67B25" w:rsidRPr="002F135F" w:rsidRDefault="00C67B25" w:rsidP="00C67B25">
      <w:pPr>
        <w:autoSpaceDE w:val="0"/>
        <w:autoSpaceDN w:val="0"/>
        <w:adjustRightInd w:val="0"/>
        <w:spacing w:line="360" w:lineRule="atLeast"/>
        <w:ind w:firstLine="709"/>
        <w:jc w:val="both"/>
        <w:rPr>
          <w:sz w:val="26"/>
          <w:szCs w:val="26"/>
        </w:rPr>
      </w:pPr>
      <w:r w:rsidRPr="002F135F">
        <w:rPr>
          <w:sz w:val="26"/>
          <w:szCs w:val="26"/>
        </w:rPr>
        <w:t xml:space="preserve">- 1117 крупных </w:t>
      </w:r>
      <w:proofErr w:type="spellStart"/>
      <w:r w:rsidRPr="002F135F">
        <w:rPr>
          <w:sz w:val="26"/>
          <w:szCs w:val="26"/>
        </w:rPr>
        <w:t>регионообразующих</w:t>
      </w:r>
      <w:proofErr w:type="spellEnd"/>
      <w:r w:rsidRPr="002F135F">
        <w:rPr>
          <w:sz w:val="26"/>
          <w:szCs w:val="26"/>
        </w:rPr>
        <w:t xml:space="preserve"> предприятий промышленного сектора (ПАО «Акрон», АО «Боровичский комбинат огнеупоров», ООО «</w:t>
      </w:r>
      <w:proofErr w:type="spellStart"/>
      <w:r w:rsidRPr="002F135F">
        <w:rPr>
          <w:sz w:val="26"/>
          <w:szCs w:val="26"/>
        </w:rPr>
        <w:t>Амкор</w:t>
      </w:r>
      <w:proofErr w:type="spellEnd"/>
      <w:r w:rsidRPr="002F135F">
        <w:rPr>
          <w:sz w:val="26"/>
          <w:szCs w:val="26"/>
        </w:rPr>
        <w:t xml:space="preserve"> </w:t>
      </w:r>
      <w:proofErr w:type="spellStart"/>
      <w:r w:rsidRPr="002F135F">
        <w:rPr>
          <w:sz w:val="26"/>
          <w:szCs w:val="26"/>
        </w:rPr>
        <w:t>Флексибилз</w:t>
      </w:r>
      <w:proofErr w:type="spellEnd"/>
      <w:r w:rsidRPr="002F135F">
        <w:rPr>
          <w:sz w:val="26"/>
          <w:szCs w:val="26"/>
        </w:rPr>
        <w:t xml:space="preserve"> Новгород», АО «Научно-производственное объединение «КВАНТ», ООО «ИКЕА </w:t>
      </w:r>
      <w:proofErr w:type="spellStart"/>
      <w:r w:rsidRPr="002F135F">
        <w:rPr>
          <w:sz w:val="26"/>
          <w:szCs w:val="26"/>
        </w:rPr>
        <w:lastRenderedPageBreak/>
        <w:t>Индастри</w:t>
      </w:r>
      <w:proofErr w:type="spellEnd"/>
      <w:r w:rsidRPr="002F135F">
        <w:rPr>
          <w:sz w:val="26"/>
          <w:szCs w:val="26"/>
        </w:rPr>
        <w:t xml:space="preserve"> Новгород», АО «</w:t>
      </w:r>
      <w:proofErr w:type="spellStart"/>
      <w:r w:rsidRPr="002F135F">
        <w:rPr>
          <w:sz w:val="26"/>
          <w:szCs w:val="26"/>
        </w:rPr>
        <w:t>Лактис</w:t>
      </w:r>
      <w:proofErr w:type="spellEnd"/>
      <w:r w:rsidRPr="002F135F">
        <w:rPr>
          <w:sz w:val="26"/>
          <w:szCs w:val="26"/>
        </w:rPr>
        <w:t>», 123 авиационный завод, ОКБ Планета, НПП Старт, Сплав, НМЗ,  ДК Рус и др.);</w:t>
      </w:r>
    </w:p>
    <w:p w14:paraId="746B08D5" w14:textId="77777777" w:rsidR="00C67B25" w:rsidRPr="002F135F" w:rsidRDefault="00C67B25" w:rsidP="00C67B25">
      <w:pPr>
        <w:autoSpaceDE w:val="0"/>
        <w:autoSpaceDN w:val="0"/>
        <w:adjustRightInd w:val="0"/>
        <w:spacing w:line="360" w:lineRule="atLeast"/>
        <w:ind w:firstLine="709"/>
        <w:jc w:val="both"/>
        <w:rPr>
          <w:sz w:val="26"/>
          <w:szCs w:val="26"/>
        </w:rPr>
      </w:pPr>
      <w:r w:rsidRPr="002F135F">
        <w:rPr>
          <w:sz w:val="26"/>
          <w:szCs w:val="26"/>
        </w:rPr>
        <w:t>-14 предприятий, входящих в блок организаций, выполняющих государственные заказы для оборонно-промышленного комплекса государства;</w:t>
      </w:r>
    </w:p>
    <w:p w14:paraId="493EB8D5" w14:textId="77777777" w:rsidR="00C67B25" w:rsidRPr="002F135F" w:rsidRDefault="00C67B25" w:rsidP="00C67B25">
      <w:pPr>
        <w:autoSpaceDE w:val="0"/>
        <w:spacing w:line="360" w:lineRule="atLeast"/>
        <w:ind w:firstLine="709"/>
        <w:jc w:val="both"/>
        <w:rPr>
          <w:sz w:val="26"/>
          <w:szCs w:val="26"/>
        </w:rPr>
      </w:pPr>
      <w:r w:rsidRPr="002F135F">
        <w:rPr>
          <w:sz w:val="26"/>
          <w:szCs w:val="26"/>
        </w:rPr>
        <w:t>- 99 организаций строительной отрасли, осуществляющих реализацию программ комплексного развития, застройку микрорайонов Великого Новгорода (Кречевицы и Волховский) и городов муниципального значения (Боровичи, Старая Русса, Чудово), строительство современных животноводческих ферм (Мошенской, Старорусский районы) и свиноводческих комплексов (Крестецкий, Чудовский районы), строительство социальных объектов (школы, медицинские центры, организации социального назначения).</w:t>
      </w:r>
    </w:p>
    <w:p w14:paraId="06459B20" w14:textId="77777777" w:rsidR="00C67B25" w:rsidRPr="002F135F" w:rsidRDefault="00C67B25" w:rsidP="00C67B25">
      <w:pPr>
        <w:autoSpaceDE w:val="0"/>
        <w:spacing w:line="360" w:lineRule="atLeast"/>
        <w:ind w:firstLine="709"/>
        <w:jc w:val="both"/>
        <w:rPr>
          <w:sz w:val="26"/>
          <w:szCs w:val="26"/>
        </w:rPr>
      </w:pPr>
      <w:r w:rsidRPr="002F135F">
        <w:rPr>
          <w:sz w:val="26"/>
          <w:szCs w:val="26"/>
        </w:rPr>
        <w:t xml:space="preserve"> - 188 организаций, осуществляющие производство и переработку сельскохозяйственной продукции, обеспечивающих  население региона продуктами питания собственного производства, а также осуществляющих поставки сельскохозяйственной продукции в Москву и Санкт-Петербург (ЗАО «Савино», СПК «Ильмень», ОАО «</w:t>
      </w:r>
      <w:proofErr w:type="spellStart"/>
      <w:r w:rsidRPr="002F135F">
        <w:rPr>
          <w:sz w:val="26"/>
          <w:szCs w:val="26"/>
        </w:rPr>
        <w:t>Ермолинское</w:t>
      </w:r>
      <w:proofErr w:type="spellEnd"/>
      <w:r w:rsidRPr="002F135F">
        <w:rPr>
          <w:sz w:val="26"/>
          <w:szCs w:val="26"/>
        </w:rPr>
        <w:t>», ООО «</w:t>
      </w:r>
      <w:proofErr w:type="spellStart"/>
      <w:r w:rsidRPr="002F135F">
        <w:rPr>
          <w:sz w:val="26"/>
          <w:szCs w:val="26"/>
        </w:rPr>
        <w:t>Белгранкорм</w:t>
      </w:r>
      <w:proofErr w:type="spellEnd"/>
      <w:r w:rsidRPr="002F135F">
        <w:rPr>
          <w:sz w:val="26"/>
          <w:szCs w:val="26"/>
        </w:rPr>
        <w:t xml:space="preserve"> - Великий Новгород», ЗАО «Гвардеец», ООО  «Новгородский бекон» и др.);</w:t>
      </w:r>
    </w:p>
    <w:p w14:paraId="375CC2A3" w14:textId="77777777" w:rsidR="00C67B25" w:rsidRPr="002F135F" w:rsidRDefault="00C67B25" w:rsidP="00C67B25">
      <w:pPr>
        <w:autoSpaceDE w:val="0"/>
        <w:spacing w:line="360" w:lineRule="atLeast"/>
        <w:ind w:firstLine="709"/>
        <w:jc w:val="both"/>
        <w:rPr>
          <w:sz w:val="26"/>
          <w:szCs w:val="26"/>
        </w:rPr>
      </w:pPr>
      <w:r w:rsidRPr="002F135F">
        <w:rPr>
          <w:sz w:val="26"/>
          <w:szCs w:val="26"/>
        </w:rPr>
        <w:t>- 201 организация, обеспечивающие транзитные грузовые и пассажирские  перевозки, транспортную доступность по области и к городам федерального значения (</w:t>
      </w:r>
      <w:proofErr w:type="spellStart"/>
      <w:r w:rsidRPr="002F135F">
        <w:rPr>
          <w:sz w:val="26"/>
          <w:szCs w:val="26"/>
        </w:rPr>
        <w:t>Новтрак</w:t>
      </w:r>
      <w:proofErr w:type="spellEnd"/>
      <w:r w:rsidRPr="002F135F">
        <w:rPr>
          <w:sz w:val="26"/>
          <w:szCs w:val="26"/>
        </w:rPr>
        <w:t xml:space="preserve">, </w:t>
      </w:r>
      <w:proofErr w:type="spellStart"/>
      <w:r w:rsidRPr="002F135F">
        <w:rPr>
          <w:sz w:val="26"/>
          <w:szCs w:val="26"/>
        </w:rPr>
        <w:t>Автоспецоборудование</w:t>
      </w:r>
      <w:proofErr w:type="spellEnd"/>
      <w:r w:rsidRPr="002F135F">
        <w:rPr>
          <w:sz w:val="26"/>
          <w:szCs w:val="26"/>
        </w:rPr>
        <w:t xml:space="preserve"> и др.);</w:t>
      </w:r>
    </w:p>
    <w:p w14:paraId="7CA3C0E7" w14:textId="77777777" w:rsidR="00C67B25" w:rsidRPr="002F135F" w:rsidRDefault="00C67B25" w:rsidP="00C67B25">
      <w:pPr>
        <w:autoSpaceDE w:val="0"/>
        <w:spacing w:line="360" w:lineRule="atLeast"/>
        <w:ind w:firstLine="709"/>
        <w:jc w:val="both"/>
        <w:rPr>
          <w:sz w:val="26"/>
          <w:szCs w:val="26"/>
        </w:rPr>
      </w:pPr>
      <w:r w:rsidRPr="002F135F">
        <w:rPr>
          <w:sz w:val="26"/>
          <w:szCs w:val="26"/>
        </w:rPr>
        <w:t>--260 организаций образования и здравоохранения.</w:t>
      </w:r>
    </w:p>
    <w:p w14:paraId="312C4805" w14:textId="77777777" w:rsidR="00AC4345" w:rsidRPr="002F135F" w:rsidRDefault="00AC4345" w:rsidP="00AC4345">
      <w:pPr>
        <w:spacing w:line="360" w:lineRule="atLeast"/>
        <w:ind w:firstLine="709"/>
        <w:jc w:val="both"/>
        <w:rPr>
          <w:sz w:val="26"/>
          <w:szCs w:val="26"/>
        </w:rPr>
      </w:pPr>
      <w:r w:rsidRPr="002F135F">
        <w:rPr>
          <w:sz w:val="26"/>
          <w:szCs w:val="26"/>
        </w:rPr>
        <w:t xml:space="preserve">На основе Прогноза приказом министерства труда утверждается 10 ТОП востребованных профессий, специальностей, требующих среднего профессионального образования. В 2021 году в соответствии с приказом от 27.11.2020 №1255  ТОП востребованных профессий возглавляли: учитель (606 вакансий), воспитатель (79), медицинская сестра (69), водитель автомобиля (109), слесарь (81),  фельдшер (55),  повар (61), бухгалтер (53), тракторист (53), токарь (49), слесарь КИПиА (39), библиотекарь (34) и др. </w:t>
      </w:r>
    </w:p>
    <w:p w14:paraId="0AD3A317" w14:textId="77777777" w:rsidR="00AC4345" w:rsidRPr="002F135F" w:rsidRDefault="00AC4345" w:rsidP="00AC4345">
      <w:pPr>
        <w:spacing w:line="360" w:lineRule="atLeast"/>
        <w:ind w:firstLine="709"/>
        <w:jc w:val="both"/>
        <w:rPr>
          <w:rFonts w:eastAsia="Calibri"/>
          <w:sz w:val="26"/>
          <w:szCs w:val="26"/>
        </w:rPr>
      </w:pPr>
      <w:r w:rsidRPr="002F135F">
        <w:rPr>
          <w:rFonts w:eastAsia="Calibri"/>
          <w:sz w:val="26"/>
          <w:szCs w:val="26"/>
        </w:rPr>
        <w:t>Формирование объема и структуры контрольных цифр приема граждан на обучение за счет областного бюджета определяется в соответствии с заявками  работодателей о  кадровой потребности.</w:t>
      </w:r>
    </w:p>
    <w:p w14:paraId="74245077" w14:textId="77777777" w:rsidR="00AC4345" w:rsidRPr="002F135F" w:rsidRDefault="00AC4345" w:rsidP="00AC4345">
      <w:pPr>
        <w:spacing w:line="360" w:lineRule="atLeast"/>
        <w:ind w:firstLine="709"/>
        <w:jc w:val="both"/>
        <w:rPr>
          <w:sz w:val="26"/>
          <w:szCs w:val="26"/>
        </w:rPr>
      </w:pPr>
      <w:r w:rsidRPr="002F135F">
        <w:rPr>
          <w:bCs/>
          <w:sz w:val="26"/>
          <w:szCs w:val="26"/>
        </w:rPr>
        <w:t xml:space="preserve">Контрольные цифры приема для </w:t>
      </w:r>
      <w:r w:rsidRPr="00913006">
        <w:rPr>
          <w:sz w:val="26"/>
          <w:szCs w:val="26"/>
        </w:rPr>
        <w:t>ПОО</w:t>
      </w:r>
      <w:r w:rsidRPr="002F135F">
        <w:rPr>
          <w:bCs/>
          <w:sz w:val="26"/>
          <w:szCs w:val="26"/>
        </w:rPr>
        <w:t xml:space="preserve"> утвержд</w:t>
      </w:r>
      <w:r w:rsidRPr="00913006">
        <w:rPr>
          <w:sz w:val="26"/>
          <w:szCs w:val="26"/>
        </w:rPr>
        <w:t>аются</w:t>
      </w:r>
      <w:r w:rsidRPr="002F135F">
        <w:rPr>
          <w:bCs/>
          <w:sz w:val="26"/>
          <w:szCs w:val="26"/>
        </w:rPr>
        <w:t xml:space="preserve"> приказом министерства образования</w:t>
      </w:r>
      <w:r w:rsidRPr="002F135F">
        <w:rPr>
          <w:b/>
          <w:sz w:val="26"/>
          <w:szCs w:val="26"/>
        </w:rPr>
        <w:t xml:space="preserve"> </w:t>
      </w:r>
      <w:r w:rsidRPr="00913006">
        <w:rPr>
          <w:sz w:val="26"/>
          <w:szCs w:val="26"/>
        </w:rPr>
        <w:t>Нов</w:t>
      </w:r>
      <w:r w:rsidRPr="002F135F">
        <w:rPr>
          <w:bCs/>
          <w:sz w:val="26"/>
          <w:szCs w:val="26"/>
        </w:rPr>
        <w:t>городской  области после согласования с конкурсной комиссией, сформированной из работодателей, представителей профильных региональных министерств и</w:t>
      </w:r>
      <w:r w:rsidRPr="002F135F">
        <w:rPr>
          <w:rFonts w:eastAsia="Calibri"/>
          <w:sz w:val="26"/>
          <w:szCs w:val="26"/>
        </w:rPr>
        <w:t xml:space="preserve"> </w:t>
      </w:r>
      <w:r w:rsidRPr="002F135F">
        <w:rPr>
          <w:sz w:val="26"/>
          <w:szCs w:val="26"/>
        </w:rPr>
        <w:t>Координационным Советом по кадровой политике при Губернаторе Новгородской области.</w:t>
      </w:r>
    </w:p>
    <w:p w14:paraId="302FDE64" w14:textId="77777777" w:rsidR="00AC4345" w:rsidRPr="002F135F" w:rsidRDefault="00AC4345" w:rsidP="00AC4345">
      <w:pPr>
        <w:spacing w:line="276" w:lineRule="auto"/>
        <w:ind w:firstLine="709"/>
        <w:jc w:val="both"/>
        <w:rPr>
          <w:rFonts w:eastAsia="Calibri"/>
          <w:sz w:val="26"/>
          <w:szCs w:val="26"/>
        </w:rPr>
      </w:pPr>
      <w:r w:rsidRPr="002F135F">
        <w:rPr>
          <w:rFonts w:eastAsia="Calibri"/>
          <w:sz w:val="26"/>
          <w:szCs w:val="26"/>
        </w:rPr>
        <w:t xml:space="preserve">При определении контрольных цифр приема перед образовательными организациями ставится задача подготовки кадров не только под потребности крупных предприятий, приоритетных отраслей, под потребности сопутствующих, социально значимых сфер развития района. Так, образовательные организации, реализующие </w:t>
      </w:r>
      <w:r w:rsidRPr="002F135F">
        <w:rPr>
          <w:rFonts w:eastAsia="Calibri"/>
          <w:sz w:val="26"/>
          <w:szCs w:val="26"/>
        </w:rPr>
        <w:lastRenderedPageBreak/>
        <w:t>программы СПО, ориентированы на конкретного работодателя (отрасль),  а также на запросы отдельной муниципальной территории.</w:t>
      </w:r>
    </w:p>
    <w:p w14:paraId="3773713A" w14:textId="77777777" w:rsidR="00C67B25" w:rsidRPr="002F135F" w:rsidRDefault="00C67B25" w:rsidP="00C67B25">
      <w:pPr>
        <w:spacing w:line="360" w:lineRule="atLeast"/>
        <w:ind w:firstLine="709"/>
        <w:jc w:val="both"/>
        <w:rPr>
          <w:rFonts w:eastAsiaTheme="minorHAnsi"/>
          <w:sz w:val="26"/>
          <w:szCs w:val="26"/>
          <w:lang w:eastAsia="en-US"/>
        </w:rPr>
      </w:pPr>
      <w:r w:rsidRPr="002F135F">
        <w:rPr>
          <w:rFonts w:eastAsiaTheme="minorHAnsi"/>
          <w:sz w:val="26"/>
          <w:szCs w:val="26"/>
          <w:lang w:eastAsia="en-US"/>
        </w:rPr>
        <w:t>Особенно остро испытывают потребность в кадрах небольшие муниципальные образования (Мошенской, Любытинский, Пестовский, Окуловский муниципальные районы и др.).</w:t>
      </w:r>
    </w:p>
    <w:p w14:paraId="62CBA22C" w14:textId="77777777" w:rsidR="00C67B25" w:rsidRPr="002F135F" w:rsidRDefault="00C67B25" w:rsidP="00C67B25">
      <w:pPr>
        <w:autoSpaceDE w:val="0"/>
        <w:spacing w:line="360" w:lineRule="atLeast"/>
        <w:ind w:firstLine="709"/>
        <w:jc w:val="both"/>
        <w:rPr>
          <w:sz w:val="26"/>
          <w:szCs w:val="26"/>
        </w:rPr>
      </w:pPr>
      <w:r w:rsidRPr="002F135F">
        <w:rPr>
          <w:sz w:val="26"/>
          <w:szCs w:val="26"/>
        </w:rPr>
        <w:t xml:space="preserve">Отсутствие кадров в организациях, осуществляющих свою деятельность на территории Новгородской области, по указанным направлениям может привести к снижению темпов  развития важнейших отраслей экономики  Новгородской области в целом, затруднит реализацию приоритетных региональных и национальных проектов.  </w:t>
      </w:r>
    </w:p>
    <w:p w14:paraId="39196599" w14:textId="77777777" w:rsidR="00C67B25" w:rsidRPr="002F135F" w:rsidRDefault="00C67B25" w:rsidP="00C67B25">
      <w:pPr>
        <w:spacing w:line="360" w:lineRule="atLeast"/>
        <w:ind w:firstLine="709"/>
        <w:jc w:val="both"/>
        <w:rPr>
          <w:sz w:val="26"/>
          <w:szCs w:val="26"/>
        </w:rPr>
      </w:pPr>
      <w:r w:rsidRPr="002F135F">
        <w:rPr>
          <w:sz w:val="26"/>
          <w:szCs w:val="26"/>
        </w:rPr>
        <w:t xml:space="preserve">В 2021 году на основе ТОП региона, Прогноза увеличен объем контрольных цифр приема (далее КЦП) за счет средств областного бюджета. </w:t>
      </w:r>
    </w:p>
    <w:p w14:paraId="1E5B82D7" w14:textId="77777777" w:rsidR="00C67B25" w:rsidRPr="002F135F" w:rsidRDefault="00C67B25" w:rsidP="00C67B25">
      <w:pPr>
        <w:spacing w:line="360" w:lineRule="atLeast"/>
        <w:ind w:firstLine="709"/>
        <w:jc w:val="both"/>
        <w:rPr>
          <w:sz w:val="26"/>
          <w:szCs w:val="26"/>
        </w:rPr>
      </w:pPr>
      <w:r w:rsidRPr="002F135F">
        <w:rPr>
          <w:sz w:val="26"/>
          <w:szCs w:val="26"/>
        </w:rPr>
        <w:t>Установлены КЦП по востребованным направлениям подготовки:</w:t>
      </w:r>
    </w:p>
    <w:tbl>
      <w:tblPr>
        <w:tblStyle w:val="af4"/>
        <w:tblW w:w="0" w:type="auto"/>
        <w:tblLook w:val="04A0" w:firstRow="1" w:lastRow="0" w:firstColumn="1" w:lastColumn="0" w:noHBand="0" w:noVBand="1"/>
      </w:tblPr>
      <w:tblGrid>
        <w:gridCol w:w="4685"/>
        <w:gridCol w:w="1716"/>
        <w:gridCol w:w="1660"/>
        <w:gridCol w:w="1283"/>
      </w:tblGrid>
      <w:tr w:rsidR="00C67B25" w:rsidRPr="002F135F" w14:paraId="39681523" w14:textId="77777777" w:rsidTr="001E20E4">
        <w:tc>
          <w:tcPr>
            <w:tcW w:w="4840" w:type="dxa"/>
          </w:tcPr>
          <w:p w14:paraId="37B726EE" w14:textId="77777777" w:rsidR="00C67B25" w:rsidRPr="002F135F" w:rsidRDefault="00C67B25" w:rsidP="001E20E4">
            <w:pPr>
              <w:spacing w:before="120" w:line="240" w:lineRule="exact"/>
              <w:jc w:val="both"/>
              <w:rPr>
                <w:b/>
                <w:sz w:val="26"/>
                <w:szCs w:val="26"/>
              </w:rPr>
            </w:pPr>
            <w:r w:rsidRPr="002F135F">
              <w:rPr>
                <w:b/>
                <w:sz w:val="26"/>
                <w:szCs w:val="26"/>
              </w:rPr>
              <w:t>Наименование профессии, специальности</w:t>
            </w:r>
          </w:p>
        </w:tc>
        <w:tc>
          <w:tcPr>
            <w:tcW w:w="1747" w:type="dxa"/>
          </w:tcPr>
          <w:p w14:paraId="085D547A" w14:textId="77777777" w:rsidR="00C67B25" w:rsidRPr="002F135F" w:rsidRDefault="00C67B25" w:rsidP="001E20E4">
            <w:pPr>
              <w:spacing w:before="120" w:line="240" w:lineRule="exact"/>
              <w:jc w:val="center"/>
              <w:rPr>
                <w:b/>
                <w:sz w:val="26"/>
                <w:szCs w:val="26"/>
              </w:rPr>
            </w:pPr>
            <w:r w:rsidRPr="002F135F">
              <w:rPr>
                <w:b/>
                <w:sz w:val="26"/>
                <w:szCs w:val="26"/>
              </w:rPr>
              <w:t>Объем потребности</w:t>
            </w:r>
          </w:p>
        </w:tc>
        <w:tc>
          <w:tcPr>
            <w:tcW w:w="1674" w:type="dxa"/>
          </w:tcPr>
          <w:p w14:paraId="7F7E81E4" w14:textId="77777777" w:rsidR="00C67B25" w:rsidRPr="002F135F" w:rsidRDefault="00C67B25" w:rsidP="001E20E4">
            <w:pPr>
              <w:spacing w:before="120" w:line="240" w:lineRule="exact"/>
              <w:jc w:val="center"/>
              <w:rPr>
                <w:b/>
                <w:sz w:val="26"/>
                <w:szCs w:val="26"/>
                <w:lang w:val="en-US"/>
              </w:rPr>
            </w:pPr>
            <w:r w:rsidRPr="002F135F">
              <w:rPr>
                <w:b/>
                <w:sz w:val="26"/>
                <w:szCs w:val="26"/>
              </w:rPr>
              <w:t>2021\2022 учебный год</w:t>
            </w:r>
          </w:p>
        </w:tc>
        <w:tc>
          <w:tcPr>
            <w:tcW w:w="1309" w:type="dxa"/>
          </w:tcPr>
          <w:p w14:paraId="334A0329" w14:textId="77777777" w:rsidR="00C67B25" w:rsidRPr="002F135F" w:rsidRDefault="00C67B25" w:rsidP="001E20E4">
            <w:pPr>
              <w:spacing w:before="120" w:line="240" w:lineRule="exact"/>
              <w:jc w:val="center"/>
              <w:rPr>
                <w:b/>
                <w:sz w:val="26"/>
                <w:szCs w:val="26"/>
              </w:rPr>
            </w:pPr>
            <w:r w:rsidRPr="002F135F">
              <w:rPr>
                <w:b/>
                <w:sz w:val="26"/>
                <w:szCs w:val="26"/>
              </w:rPr>
              <w:t>%</w:t>
            </w:r>
          </w:p>
        </w:tc>
      </w:tr>
      <w:tr w:rsidR="00C67B25" w:rsidRPr="002F135F" w14:paraId="31440CCD" w14:textId="77777777" w:rsidTr="001E20E4">
        <w:tc>
          <w:tcPr>
            <w:tcW w:w="4840" w:type="dxa"/>
          </w:tcPr>
          <w:p w14:paraId="68FFA000" w14:textId="77777777" w:rsidR="00C67B25" w:rsidRPr="002F135F" w:rsidRDefault="00C67B25" w:rsidP="001E20E4">
            <w:pPr>
              <w:spacing w:before="120" w:line="240" w:lineRule="exact"/>
              <w:jc w:val="both"/>
              <w:rPr>
                <w:sz w:val="26"/>
                <w:szCs w:val="26"/>
                <w:lang w:val="en-US"/>
              </w:rPr>
            </w:pPr>
            <w:r w:rsidRPr="002F135F">
              <w:rPr>
                <w:sz w:val="26"/>
                <w:szCs w:val="26"/>
              </w:rPr>
              <w:t>Дошкольное образование</w:t>
            </w:r>
          </w:p>
        </w:tc>
        <w:tc>
          <w:tcPr>
            <w:tcW w:w="1747" w:type="dxa"/>
          </w:tcPr>
          <w:p w14:paraId="31AA1A5C" w14:textId="77777777" w:rsidR="00C67B25" w:rsidRPr="002F135F" w:rsidRDefault="00C67B25" w:rsidP="001E20E4">
            <w:pPr>
              <w:spacing w:before="120" w:line="240" w:lineRule="exact"/>
              <w:jc w:val="center"/>
              <w:rPr>
                <w:sz w:val="26"/>
                <w:szCs w:val="26"/>
              </w:rPr>
            </w:pPr>
            <w:r w:rsidRPr="002F135F">
              <w:rPr>
                <w:sz w:val="26"/>
                <w:szCs w:val="26"/>
              </w:rPr>
              <w:t>83</w:t>
            </w:r>
          </w:p>
        </w:tc>
        <w:tc>
          <w:tcPr>
            <w:tcW w:w="1674" w:type="dxa"/>
          </w:tcPr>
          <w:p w14:paraId="65C206A6" w14:textId="77777777" w:rsidR="00C67B25" w:rsidRPr="002F135F" w:rsidRDefault="00C67B25" w:rsidP="001E20E4">
            <w:pPr>
              <w:spacing w:before="120" w:line="240" w:lineRule="exact"/>
              <w:jc w:val="center"/>
              <w:rPr>
                <w:sz w:val="26"/>
                <w:szCs w:val="26"/>
              </w:rPr>
            </w:pPr>
            <w:r w:rsidRPr="002F135F">
              <w:rPr>
                <w:sz w:val="26"/>
                <w:szCs w:val="26"/>
              </w:rPr>
              <w:t xml:space="preserve">40 </w:t>
            </w:r>
          </w:p>
        </w:tc>
        <w:tc>
          <w:tcPr>
            <w:tcW w:w="1309" w:type="dxa"/>
          </w:tcPr>
          <w:p w14:paraId="5F85F63B" w14:textId="77777777" w:rsidR="00C67B25" w:rsidRPr="002F135F" w:rsidRDefault="002F4B54" w:rsidP="001E20E4">
            <w:pPr>
              <w:spacing w:before="120" w:line="240" w:lineRule="exact"/>
              <w:jc w:val="center"/>
              <w:rPr>
                <w:sz w:val="26"/>
                <w:szCs w:val="26"/>
              </w:rPr>
            </w:pPr>
            <w:r>
              <w:rPr>
                <w:sz w:val="26"/>
                <w:szCs w:val="26"/>
              </w:rPr>
              <w:t>48,1</w:t>
            </w:r>
          </w:p>
        </w:tc>
      </w:tr>
      <w:tr w:rsidR="00C67B25" w:rsidRPr="002F135F" w14:paraId="46FAE0E6" w14:textId="77777777" w:rsidTr="001E20E4">
        <w:tc>
          <w:tcPr>
            <w:tcW w:w="4840" w:type="dxa"/>
          </w:tcPr>
          <w:p w14:paraId="1AABE65F" w14:textId="77777777" w:rsidR="00C67B25" w:rsidRPr="002F135F" w:rsidRDefault="00C67B25" w:rsidP="001E20E4">
            <w:pPr>
              <w:spacing w:before="120" w:line="240" w:lineRule="exact"/>
              <w:jc w:val="both"/>
              <w:rPr>
                <w:sz w:val="26"/>
                <w:szCs w:val="26"/>
              </w:rPr>
            </w:pPr>
            <w:r w:rsidRPr="002F135F">
              <w:rPr>
                <w:sz w:val="26"/>
                <w:szCs w:val="26"/>
              </w:rPr>
              <w:t>Преподавание в начальных классах</w:t>
            </w:r>
          </w:p>
        </w:tc>
        <w:tc>
          <w:tcPr>
            <w:tcW w:w="1747" w:type="dxa"/>
          </w:tcPr>
          <w:p w14:paraId="4FB19271" w14:textId="77777777" w:rsidR="00C67B25" w:rsidRPr="002F135F" w:rsidRDefault="00C67B25" w:rsidP="001E20E4">
            <w:pPr>
              <w:spacing w:before="120" w:line="240" w:lineRule="exact"/>
              <w:jc w:val="center"/>
              <w:rPr>
                <w:sz w:val="26"/>
                <w:szCs w:val="26"/>
              </w:rPr>
            </w:pPr>
            <w:r w:rsidRPr="002F135F">
              <w:rPr>
                <w:sz w:val="26"/>
                <w:szCs w:val="26"/>
              </w:rPr>
              <w:t>79</w:t>
            </w:r>
          </w:p>
        </w:tc>
        <w:tc>
          <w:tcPr>
            <w:tcW w:w="1674" w:type="dxa"/>
          </w:tcPr>
          <w:p w14:paraId="6A4BE146" w14:textId="77777777" w:rsidR="00C67B25" w:rsidRPr="002F135F" w:rsidRDefault="00C67B25" w:rsidP="001E20E4">
            <w:pPr>
              <w:spacing w:before="120" w:line="240" w:lineRule="exact"/>
              <w:jc w:val="center"/>
              <w:rPr>
                <w:sz w:val="26"/>
                <w:szCs w:val="26"/>
              </w:rPr>
            </w:pPr>
            <w:r w:rsidRPr="002F135F">
              <w:rPr>
                <w:sz w:val="26"/>
                <w:szCs w:val="26"/>
              </w:rPr>
              <w:t>30</w:t>
            </w:r>
          </w:p>
        </w:tc>
        <w:tc>
          <w:tcPr>
            <w:tcW w:w="1309" w:type="dxa"/>
          </w:tcPr>
          <w:p w14:paraId="7C0E2DAB" w14:textId="77777777" w:rsidR="00C67B25" w:rsidRPr="002F135F" w:rsidRDefault="002F4B54" w:rsidP="001E20E4">
            <w:pPr>
              <w:spacing w:before="120" w:line="240" w:lineRule="exact"/>
              <w:jc w:val="center"/>
              <w:rPr>
                <w:sz w:val="26"/>
                <w:szCs w:val="26"/>
              </w:rPr>
            </w:pPr>
            <w:r>
              <w:rPr>
                <w:sz w:val="26"/>
                <w:szCs w:val="26"/>
              </w:rPr>
              <w:t>38,0</w:t>
            </w:r>
          </w:p>
        </w:tc>
      </w:tr>
      <w:tr w:rsidR="00C67B25" w:rsidRPr="002F135F" w14:paraId="409F5EB7" w14:textId="77777777" w:rsidTr="001E20E4">
        <w:tc>
          <w:tcPr>
            <w:tcW w:w="4840" w:type="dxa"/>
          </w:tcPr>
          <w:p w14:paraId="2192A110" w14:textId="77777777" w:rsidR="00C67B25" w:rsidRPr="002F135F" w:rsidRDefault="00C67B25" w:rsidP="001E20E4">
            <w:pPr>
              <w:spacing w:before="120" w:line="240" w:lineRule="exact"/>
              <w:jc w:val="both"/>
              <w:rPr>
                <w:sz w:val="26"/>
                <w:szCs w:val="26"/>
              </w:rPr>
            </w:pPr>
            <w:r w:rsidRPr="002F135F">
              <w:rPr>
                <w:sz w:val="26"/>
                <w:szCs w:val="26"/>
              </w:rPr>
              <w:t>Библиотековедение</w:t>
            </w:r>
          </w:p>
        </w:tc>
        <w:tc>
          <w:tcPr>
            <w:tcW w:w="1747" w:type="dxa"/>
          </w:tcPr>
          <w:p w14:paraId="11399D8F" w14:textId="77777777" w:rsidR="00C67B25" w:rsidRPr="002F135F" w:rsidRDefault="00C67B25" w:rsidP="001E20E4">
            <w:pPr>
              <w:spacing w:before="120" w:line="240" w:lineRule="exact"/>
              <w:jc w:val="center"/>
              <w:rPr>
                <w:sz w:val="26"/>
                <w:szCs w:val="26"/>
              </w:rPr>
            </w:pPr>
            <w:r w:rsidRPr="002F135F">
              <w:rPr>
                <w:sz w:val="26"/>
                <w:szCs w:val="26"/>
              </w:rPr>
              <w:t>34</w:t>
            </w:r>
          </w:p>
        </w:tc>
        <w:tc>
          <w:tcPr>
            <w:tcW w:w="1674" w:type="dxa"/>
          </w:tcPr>
          <w:p w14:paraId="6A5E3A02" w14:textId="77777777" w:rsidR="00C67B25" w:rsidRPr="002F135F" w:rsidRDefault="00C67B25" w:rsidP="001E20E4">
            <w:pPr>
              <w:spacing w:before="120" w:line="240" w:lineRule="exact"/>
              <w:jc w:val="center"/>
              <w:rPr>
                <w:sz w:val="26"/>
                <w:szCs w:val="26"/>
              </w:rPr>
            </w:pPr>
            <w:r w:rsidRPr="002F135F">
              <w:rPr>
                <w:sz w:val="26"/>
                <w:szCs w:val="26"/>
              </w:rPr>
              <w:t>15</w:t>
            </w:r>
          </w:p>
        </w:tc>
        <w:tc>
          <w:tcPr>
            <w:tcW w:w="1309" w:type="dxa"/>
          </w:tcPr>
          <w:p w14:paraId="3BE44E5F" w14:textId="77777777" w:rsidR="00C67B25" w:rsidRPr="002F135F" w:rsidRDefault="002F4B54" w:rsidP="001E20E4">
            <w:pPr>
              <w:spacing w:before="120" w:line="240" w:lineRule="exact"/>
              <w:jc w:val="center"/>
              <w:rPr>
                <w:sz w:val="26"/>
                <w:szCs w:val="26"/>
              </w:rPr>
            </w:pPr>
            <w:r>
              <w:rPr>
                <w:sz w:val="26"/>
                <w:szCs w:val="26"/>
              </w:rPr>
              <w:t>44,1</w:t>
            </w:r>
          </w:p>
        </w:tc>
      </w:tr>
      <w:tr w:rsidR="00C67B25" w:rsidRPr="002F135F" w14:paraId="4B038B18" w14:textId="77777777" w:rsidTr="001E20E4">
        <w:tc>
          <w:tcPr>
            <w:tcW w:w="4840" w:type="dxa"/>
          </w:tcPr>
          <w:p w14:paraId="3D0161E8" w14:textId="77777777" w:rsidR="00C67B25" w:rsidRPr="002F135F" w:rsidRDefault="00C67B25" w:rsidP="001E20E4">
            <w:pPr>
              <w:spacing w:before="120" w:line="240" w:lineRule="exact"/>
              <w:jc w:val="both"/>
              <w:rPr>
                <w:sz w:val="26"/>
                <w:szCs w:val="26"/>
              </w:rPr>
            </w:pPr>
            <w:r w:rsidRPr="002F135F">
              <w:rPr>
                <w:sz w:val="26"/>
                <w:szCs w:val="26"/>
              </w:rPr>
              <w:t>Сестринское дело</w:t>
            </w:r>
          </w:p>
        </w:tc>
        <w:tc>
          <w:tcPr>
            <w:tcW w:w="1747" w:type="dxa"/>
          </w:tcPr>
          <w:p w14:paraId="7915C96F" w14:textId="77777777" w:rsidR="00C67B25" w:rsidRPr="002F135F" w:rsidRDefault="002F4B54" w:rsidP="001E20E4">
            <w:pPr>
              <w:spacing w:before="120" w:line="240" w:lineRule="exact"/>
              <w:jc w:val="center"/>
              <w:rPr>
                <w:sz w:val="26"/>
                <w:szCs w:val="26"/>
              </w:rPr>
            </w:pPr>
            <w:r>
              <w:rPr>
                <w:sz w:val="26"/>
                <w:szCs w:val="26"/>
              </w:rPr>
              <w:t>1</w:t>
            </w:r>
            <w:r w:rsidR="00C67B25" w:rsidRPr="002F135F">
              <w:rPr>
                <w:sz w:val="26"/>
                <w:szCs w:val="26"/>
              </w:rPr>
              <w:t>69</w:t>
            </w:r>
          </w:p>
        </w:tc>
        <w:tc>
          <w:tcPr>
            <w:tcW w:w="1674" w:type="dxa"/>
          </w:tcPr>
          <w:p w14:paraId="53DDA474" w14:textId="77777777" w:rsidR="00C67B25" w:rsidRPr="002F135F" w:rsidRDefault="00C67B25" w:rsidP="001E20E4">
            <w:pPr>
              <w:spacing w:before="120" w:line="240" w:lineRule="exact"/>
              <w:jc w:val="center"/>
              <w:rPr>
                <w:sz w:val="26"/>
                <w:szCs w:val="26"/>
              </w:rPr>
            </w:pPr>
            <w:r w:rsidRPr="002F135F">
              <w:rPr>
                <w:sz w:val="26"/>
                <w:szCs w:val="26"/>
              </w:rPr>
              <w:t>95</w:t>
            </w:r>
          </w:p>
        </w:tc>
        <w:tc>
          <w:tcPr>
            <w:tcW w:w="1309" w:type="dxa"/>
          </w:tcPr>
          <w:p w14:paraId="78FADD2A" w14:textId="77777777" w:rsidR="00C67B25" w:rsidRPr="002F135F" w:rsidRDefault="002F4B54" w:rsidP="001E20E4">
            <w:pPr>
              <w:spacing w:before="120" w:line="240" w:lineRule="exact"/>
              <w:jc w:val="center"/>
              <w:rPr>
                <w:sz w:val="26"/>
                <w:szCs w:val="26"/>
              </w:rPr>
            </w:pPr>
            <w:r>
              <w:rPr>
                <w:sz w:val="26"/>
                <w:szCs w:val="26"/>
              </w:rPr>
              <w:t>56,2</w:t>
            </w:r>
          </w:p>
        </w:tc>
      </w:tr>
      <w:tr w:rsidR="00C67B25" w:rsidRPr="002F135F" w14:paraId="023A11AF" w14:textId="77777777" w:rsidTr="001E20E4">
        <w:tc>
          <w:tcPr>
            <w:tcW w:w="4840" w:type="dxa"/>
          </w:tcPr>
          <w:p w14:paraId="61FBF4DA" w14:textId="77777777" w:rsidR="00C67B25" w:rsidRPr="002F135F" w:rsidRDefault="00C67B25" w:rsidP="001E20E4">
            <w:pPr>
              <w:spacing w:before="120" w:line="240" w:lineRule="exact"/>
              <w:jc w:val="both"/>
              <w:rPr>
                <w:sz w:val="26"/>
                <w:szCs w:val="26"/>
              </w:rPr>
            </w:pPr>
            <w:r w:rsidRPr="002F135F">
              <w:rPr>
                <w:sz w:val="26"/>
                <w:szCs w:val="26"/>
              </w:rPr>
              <w:t>Лечебное дело</w:t>
            </w:r>
          </w:p>
        </w:tc>
        <w:tc>
          <w:tcPr>
            <w:tcW w:w="1747" w:type="dxa"/>
          </w:tcPr>
          <w:p w14:paraId="19ED46EF" w14:textId="77777777" w:rsidR="00C67B25" w:rsidRPr="002F135F" w:rsidRDefault="00C67B25" w:rsidP="001E20E4">
            <w:pPr>
              <w:spacing w:before="120" w:line="240" w:lineRule="exact"/>
              <w:jc w:val="center"/>
              <w:rPr>
                <w:sz w:val="26"/>
                <w:szCs w:val="26"/>
              </w:rPr>
            </w:pPr>
            <w:r w:rsidRPr="002F135F">
              <w:rPr>
                <w:sz w:val="26"/>
                <w:szCs w:val="26"/>
              </w:rPr>
              <w:t>55</w:t>
            </w:r>
          </w:p>
        </w:tc>
        <w:tc>
          <w:tcPr>
            <w:tcW w:w="1674" w:type="dxa"/>
          </w:tcPr>
          <w:p w14:paraId="3EC6FC57" w14:textId="77777777" w:rsidR="00C67B25" w:rsidRPr="002F135F" w:rsidRDefault="00C67B25" w:rsidP="001E20E4">
            <w:pPr>
              <w:spacing w:before="120" w:line="240" w:lineRule="exact"/>
              <w:jc w:val="center"/>
              <w:rPr>
                <w:sz w:val="26"/>
                <w:szCs w:val="26"/>
              </w:rPr>
            </w:pPr>
            <w:r w:rsidRPr="002F135F">
              <w:rPr>
                <w:sz w:val="26"/>
                <w:szCs w:val="26"/>
              </w:rPr>
              <w:t>50</w:t>
            </w:r>
          </w:p>
        </w:tc>
        <w:tc>
          <w:tcPr>
            <w:tcW w:w="1309" w:type="dxa"/>
          </w:tcPr>
          <w:p w14:paraId="72CB7450" w14:textId="77777777" w:rsidR="00C67B25" w:rsidRPr="002F135F" w:rsidRDefault="002F4B54" w:rsidP="001E20E4">
            <w:pPr>
              <w:spacing w:before="120" w:line="240" w:lineRule="exact"/>
              <w:jc w:val="center"/>
              <w:rPr>
                <w:sz w:val="26"/>
                <w:szCs w:val="26"/>
              </w:rPr>
            </w:pPr>
            <w:r>
              <w:rPr>
                <w:sz w:val="26"/>
                <w:szCs w:val="26"/>
              </w:rPr>
              <w:t>90,0</w:t>
            </w:r>
          </w:p>
        </w:tc>
      </w:tr>
      <w:tr w:rsidR="00C67B25" w:rsidRPr="002F135F" w14:paraId="62055AFE" w14:textId="77777777" w:rsidTr="001E20E4">
        <w:tc>
          <w:tcPr>
            <w:tcW w:w="4840" w:type="dxa"/>
          </w:tcPr>
          <w:p w14:paraId="08C51A5A" w14:textId="77777777" w:rsidR="00C67B25" w:rsidRPr="002F135F" w:rsidRDefault="00C67B25" w:rsidP="001E20E4">
            <w:pPr>
              <w:spacing w:before="120" w:line="240" w:lineRule="exact"/>
              <w:jc w:val="both"/>
              <w:rPr>
                <w:sz w:val="26"/>
                <w:szCs w:val="26"/>
              </w:rPr>
            </w:pPr>
            <w:r w:rsidRPr="002F135F">
              <w:rPr>
                <w:sz w:val="26"/>
                <w:szCs w:val="26"/>
              </w:rPr>
              <w:t>Мастер по ремонту и обслуживанию автомобилей</w:t>
            </w:r>
          </w:p>
        </w:tc>
        <w:tc>
          <w:tcPr>
            <w:tcW w:w="1747" w:type="dxa"/>
          </w:tcPr>
          <w:p w14:paraId="0C90B5E2" w14:textId="77777777" w:rsidR="00C67B25" w:rsidRPr="002F135F" w:rsidRDefault="00C67B25" w:rsidP="001E20E4">
            <w:pPr>
              <w:spacing w:before="120" w:line="240" w:lineRule="exact"/>
              <w:jc w:val="center"/>
              <w:rPr>
                <w:sz w:val="26"/>
                <w:szCs w:val="26"/>
              </w:rPr>
            </w:pPr>
            <w:r w:rsidRPr="002F135F">
              <w:rPr>
                <w:sz w:val="26"/>
                <w:szCs w:val="26"/>
              </w:rPr>
              <w:t>109</w:t>
            </w:r>
          </w:p>
        </w:tc>
        <w:tc>
          <w:tcPr>
            <w:tcW w:w="1674" w:type="dxa"/>
          </w:tcPr>
          <w:p w14:paraId="269E58A4" w14:textId="77777777" w:rsidR="00C67B25" w:rsidRPr="002F135F" w:rsidRDefault="00C67B25" w:rsidP="001E20E4">
            <w:pPr>
              <w:spacing w:before="120" w:line="240" w:lineRule="exact"/>
              <w:jc w:val="center"/>
              <w:rPr>
                <w:sz w:val="26"/>
                <w:szCs w:val="26"/>
              </w:rPr>
            </w:pPr>
            <w:r w:rsidRPr="002F135F">
              <w:rPr>
                <w:sz w:val="26"/>
                <w:szCs w:val="26"/>
              </w:rPr>
              <w:t>85</w:t>
            </w:r>
          </w:p>
        </w:tc>
        <w:tc>
          <w:tcPr>
            <w:tcW w:w="1309" w:type="dxa"/>
          </w:tcPr>
          <w:p w14:paraId="23BB42FB" w14:textId="77777777" w:rsidR="00C67B25" w:rsidRPr="002F135F" w:rsidRDefault="002F4B54" w:rsidP="001E20E4">
            <w:pPr>
              <w:spacing w:before="120" w:line="240" w:lineRule="exact"/>
              <w:jc w:val="center"/>
              <w:rPr>
                <w:sz w:val="26"/>
                <w:szCs w:val="26"/>
              </w:rPr>
            </w:pPr>
            <w:r>
              <w:rPr>
                <w:sz w:val="26"/>
                <w:szCs w:val="26"/>
              </w:rPr>
              <w:t>77,9</w:t>
            </w:r>
          </w:p>
        </w:tc>
      </w:tr>
      <w:tr w:rsidR="00C67B25" w:rsidRPr="002F135F" w14:paraId="517BA15D" w14:textId="77777777" w:rsidTr="001E20E4">
        <w:tc>
          <w:tcPr>
            <w:tcW w:w="4840" w:type="dxa"/>
          </w:tcPr>
          <w:p w14:paraId="0280AAE1" w14:textId="77777777" w:rsidR="00C67B25" w:rsidRPr="002F135F" w:rsidRDefault="00C67B25" w:rsidP="001E20E4">
            <w:pPr>
              <w:spacing w:before="120" w:line="240" w:lineRule="exact"/>
              <w:jc w:val="both"/>
              <w:rPr>
                <w:sz w:val="26"/>
                <w:szCs w:val="26"/>
              </w:rPr>
            </w:pPr>
            <w:r w:rsidRPr="002F135F">
              <w:rPr>
                <w:sz w:val="26"/>
                <w:szCs w:val="26"/>
              </w:rPr>
              <w:t>Экономика и бухгалтерский учет (по отраслям)</w:t>
            </w:r>
          </w:p>
        </w:tc>
        <w:tc>
          <w:tcPr>
            <w:tcW w:w="1747" w:type="dxa"/>
          </w:tcPr>
          <w:p w14:paraId="1D281CBB" w14:textId="77777777" w:rsidR="00C67B25" w:rsidRPr="002F135F" w:rsidRDefault="002F4B54" w:rsidP="001E20E4">
            <w:pPr>
              <w:spacing w:before="120" w:line="240" w:lineRule="exact"/>
              <w:jc w:val="center"/>
              <w:rPr>
                <w:sz w:val="26"/>
                <w:szCs w:val="26"/>
              </w:rPr>
            </w:pPr>
            <w:r w:rsidRPr="002F135F">
              <w:rPr>
                <w:sz w:val="26"/>
                <w:szCs w:val="26"/>
              </w:rPr>
              <w:t>105</w:t>
            </w:r>
          </w:p>
        </w:tc>
        <w:tc>
          <w:tcPr>
            <w:tcW w:w="1674" w:type="dxa"/>
          </w:tcPr>
          <w:p w14:paraId="26E3051C" w14:textId="77777777" w:rsidR="00C67B25" w:rsidRPr="002F135F" w:rsidRDefault="002F4B54" w:rsidP="001E20E4">
            <w:pPr>
              <w:spacing w:before="120" w:line="240" w:lineRule="exact"/>
              <w:jc w:val="center"/>
              <w:rPr>
                <w:sz w:val="26"/>
                <w:szCs w:val="26"/>
              </w:rPr>
            </w:pPr>
            <w:r>
              <w:rPr>
                <w:sz w:val="26"/>
                <w:szCs w:val="26"/>
              </w:rPr>
              <w:t>53</w:t>
            </w:r>
          </w:p>
        </w:tc>
        <w:tc>
          <w:tcPr>
            <w:tcW w:w="1309" w:type="dxa"/>
          </w:tcPr>
          <w:p w14:paraId="6E47BF1D" w14:textId="77777777" w:rsidR="00C67B25" w:rsidRPr="002F135F" w:rsidRDefault="002F4B54" w:rsidP="001E20E4">
            <w:pPr>
              <w:spacing w:before="120" w:line="240" w:lineRule="exact"/>
              <w:jc w:val="center"/>
              <w:rPr>
                <w:sz w:val="26"/>
                <w:szCs w:val="26"/>
              </w:rPr>
            </w:pPr>
            <w:r>
              <w:rPr>
                <w:sz w:val="26"/>
                <w:szCs w:val="26"/>
              </w:rPr>
              <w:t>50,4</w:t>
            </w:r>
          </w:p>
        </w:tc>
      </w:tr>
      <w:tr w:rsidR="00C67B25" w:rsidRPr="002F135F" w14:paraId="3C426748" w14:textId="77777777" w:rsidTr="001E20E4">
        <w:tc>
          <w:tcPr>
            <w:tcW w:w="4840" w:type="dxa"/>
          </w:tcPr>
          <w:p w14:paraId="0EEA40EF" w14:textId="77777777" w:rsidR="00C67B25" w:rsidRPr="002F135F" w:rsidRDefault="00C67B25" w:rsidP="001E20E4">
            <w:pPr>
              <w:spacing w:before="120" w:line="240" w:lineRule="exact"/>
              <w:jc w:val="both"/>
              <w:rPr>
                <w:sz w:val="26"/>
                <w:szCs w:val="26"/>
              </w:rPr>
            </w:pPr>
            <w:r w:rsidRPr="002F135F">
              <w:rPr>
                <w:sz w:val="26"/>
                <w:szCs w:val="26"/>
              </w:rPr>
              <w:t>Мастер слесарных работ</w:t>
            </w:r>
          </w:p>
        </w:tc>
        <w:tc>
          <w:tcPr>
            <w:tcW w:w="1747" w:type="dxa"/>
          </w:tcPr>
          <w:p w14:paraId="4BC9C3A0" w14:textId="77777777" w:rsidR="00C67B25" w:rsidRPr="002F135F" w:rsidRDefault="00C67B25" w:rsidP="001E20E4">
            <w:pPr>
              <w:spacing w:before="120" w:line="240" w:lineRule="exact"/>
              <w:jc w:val="center"/>
              <w:rPr>
                <w:sz w:val="26"/>
                <w:szCs w:val="26"/>
              </w:rPr>
            </w:pPr>
            <w:r w:rsidRPr="002F135F">
              <w:rPr>
                <w:sz w:val="26"/>
                <w:szCs w:val="26"/>
              </w:rPr>
              <w:t>39</w:t>
            </w:r>
          </w:p>
        </w:tc>
        <w:tc>
          <w:tcPr>
            <w:tcW w:w="1674" w:type="dxa"/>
          </w:tcPr>
          <w:p w14:paraId="1662B0D0" w14:textId="77777777" w:rsidR="00C67B25" w:rsidRPr="002F135F" w:rsidRDefault="00C67B25" w:rsidP="001E20E4">
            <w:pPr>
              <w:spacing w:before="120" w:line="240" w:lineRule="exact"/>
              <w:jc w:val="center"/>
              <w:rPr>
                <w:sz w:val="26"/>
                <w:szCs w:val="26"/>
              </w:rPr>
            </w:pPr>
            <w:r w:rsidRPr="002F135F">
              <w:rPr>
                <w:sz w:val="26"/>
                <w:szCs w:val="26"/>
              </w:rPr>
              <w:t>15</w:t>
            </w:r>
          </w:p>
        </w:tc>
        <w:tc>
          <w:tcPr>
            <w:tcW w:w="1309" w:type="dxa"/>
          </w:tcPr>
          <w:p w14:paraId="6325CD50" w14:textId="77777777" w:rsidR="00C67B25" w:rsidRPr="002F135F" w:rsidRDefault="002F4B54" w:rsidP="001E20E4">
            <w:pPr>
              <w:spacing w:before="120" w:line="240" w:lineRule="exact"/>
              <w:jc w:val="center"/>
              <w:rPr>
                <w:sz w:val="26"/>
                <w:szCs w:val="26"/>
              </w:rPr>
            </w:pPr>
            <w:r>
              <w:rPr>
                <w:sz w:val="26"/>
                <w:szCs w:val="26"/>
              </w:rPr>
              <w:t>38.4</w:t>
            </w:r>
          </w:p>
        </w:tc>
      </w:tr>
      <w:tr w:rsidR="00C67B25" w:rsidRPr="002F135F" w14:paraId="0C111CAC" w14:textId="77777777" w:rsidTr="001E20E4">
        <w:tc>
          <w:tcPr>
            <w:tcW w:w="4840" w:type="dxa"/>
          </w:tcPr>
          <w:p w14:paraId="5A80FA3D" w14:textId="77777777" w:rsidR="00C67B25" w:rsidRPr="002F135F" w:rsidRDefault="00C67B25" w:rsidP="001E20E4">
            <w:pPr>
              <w:spacing w:before="120" w:line="240" w:lineRule="exact"/>
              <w:jc w:val="both"/>
              <w:rPr>
                <w:sz w:val="26"/>
                <w:szCs w:val="26"/>
              </w:rPr>
            </w:pPr>
            <w:r w:rsidRPr="002F135F">
              <w:rPr>
                <w:sz w:val="26"/>
                <w:szCs w:val="26"/>
              </w:rPr>
              <w:t>Повар, кондитер</w:t>
            </w:r>
          </w:p>
        </w:tc>
        <w:tc>
          <w:tcPr>
            <w:tcW w:w="1747" w:type="dxa"/>
          </w:tcPr>
          <w:p w14:paraId="210CE222" w14:textId="77777777" w:rsidR="00C67B25" w:rsidRPr="002F135F" w:rsidRDefault="00C67B25" w:rsidP="001E20E4">
            <w:pPr>
              <w:spacing w:before="120" w:line="240" w:lineRule="exact"/>
              <w:jc w:val="center"/>
              <w:rPr>
                <w:sz w:val="26"/>
                <w:szCs w:val="26"/>
              </w:rPr>
            </w:pPr>
            <w:r w:rsidRPr="002F135F">
              <w:rPr>
                <w:sz w:val="26"/>
                <w:szCs w:val="26"/>
              </w:rPr>
              <w:t>61</w:t>
            </w:r>
          </w:p>
        </w:tc>
        <w:tc>
          <w:tcPr>
            <w:tcW w:w="1674" w:type="dxa"/>
          </w:tcPr>
          <w:p w14:paraId="064C0261" w14:textId="77777777" w:rsidR="00C67B25" w:rsidRPr="002F135F" w:rsidRDefault="00C67B25" w:rsidP="001E20E4">
            <w:pPr>
              <w:spacing w:before="120" w:line="240" w:lineRule="exact"/>
              <w:jc w:val="center"/>
              <w:rPr>
                <w:sz w:val="26"/>
                <w:szCs w:val="26"/>
                <w:lang w:val="en-US"/>
              </w:rPr>
            </w:pPr>
            <w:r w:rsidRPr="002F135F">
              <w:rPr>
                <w:sz w:val="26"/>
                <w:szCs w:val="26"/>
              </w:rPr>
              <w:t>55</w:t>
            </w:r>
          </w:p>
        </w:tc>
        <w:tc>
          <w:tcPr>
            <w:tcW w:w="1309" w:type="dxa"/>
          </w:tcPr>
          <w:p w14:paraId="2D03F66A" w14:textId="77777777" w:rsidR="00C67B25" w:rsidRPr="002F135F" w:rsidRDefault="002F4B54" w:rsidP="001E20E4">
            <w:pPr>
              <w:spacing w:before="120" w:line="240" w:lineRule="exact"/>
              <w:jc w:val="center"/>
              <w:rPr>
                <w:sz w:val="26"/>
                <w:szCs w:val="26"/>
              </w:rPr>
            </w:pPr>
            <w:r>
              <w:rPr>
                <w:sz w:val="26"/>
                <w:szCs w:val="26"/>
              </w:rPr>
              <w:t>90,1</w:t>
            </w:r>
          </w:p>
        </w:tc>
      </w:tr>
      <w:tr w:rsidR="00C67B25" w:rsidRPr="002F135F" w14:paraId="5E6ACF7F" w14:textId="77777777" w:rsidTr="001E20E4">
        <w:tc>
          <w:tcPr>
            <w:tcW w:w="4840" w:type="dxa"/>
          </w:tcPr>
          <w:p w14:paraId="0785B600" w14:textId="77777777" w:rsidR="00C67B25" w:rsidRPr="002F135F" w:rsidRDefault="00C67B25" w:rsidP="001E20E4">
            <w:pPr>
              <w:spacing w:before="120" w:line="240" w:lineRule="exact"/>
              <w:jc w:val="both"/>
              <w:rPr>
                <w:sz w:val="26"/>
                <w:szCs w:val="26"/>
              </w:rPr>
            </w:pPr>
            <w:r w:rsidRPr="002F135F">
              <w:rPr>
                <w:sz w:val="26"/>
                <w:szCs w:val="26"/>
              </w:rPr>
              <w:t>Тракторист-машинист сельскохозяйственного производства</w:t>
            </w:r>
          </w:p>
        </w:tc>
        <w:tc>
          <w:tcPr>
            <w:tcW w:w="1747" w:type="dxa"/>
          </w:tcPr>
          <w:p w14:paraId="2FA3C45D" w14:textId="77777777" w:rsidR="00C67B25" w:rsidRPr="002F135F" w:rsidRDefault="00C67B25" w:rsidP="001E20E4">
            <w:pPr>
              <w:spacing w:before="120" w:line="240" w:lineRule="exact"/>
              <w:jc w:val="center"/>
              <w:rPr>
                <w:sz w:val="26"/>
                <w:szCs w:val="26"/>
              </w:rPr>
            </w:pPr>
            <w:r w:rsidRPr="002F135F">
              <w:rPr>
                <w:sz w:val="26"/>
                <w:szCs w:val="26"/>
              </w:rPr>
              <w:t>53</w:t>
            </w:r>
          </w:p>
        </w:tc>
        <w:tc>
          <w:tcPr>
            <w:tcW w:w="1674" w:type="dxa"/>
          </w:tcPr>
          <w:p w14:paraId="38B0FDA0" w14:textId="77777777" w:rsidR="00C67B25" w:rsidRPr="002F135F" w:rsidRDefault="00C67B25" w:rsidP="001E20E4">
            <w:pPr>
              <w:spacing w:before="120" w:line="240" w:lineRule="exact"/>
              <w:jc w:val="center"/>
              <w:rPr>
                <w:sz w:val="26"/>
                <w:szCs w:val="26"/>
              </w:rPr>
            </w:pPr>
            <w:r w:rsidRPr="002F135F">
              <w:rPr>
                <w:sz w:val="26"/>
                <w:szCs w:val="26"/>
              </w:rPr>
              <w:t>35</w:t>
            </w:r>
          </w:p>
        </w:tc>
        <w:tc>
          <w:tcPr>
            <w:tcW w:w="1309" w:type="dxa"/>
          </w:tcPr>
          <w:p w14:paraId="78FEB4CB" w14:textId="77777777" w:rsidR="00C67B25" w:rsidRPr="002F135F" w:rsidRDefault="002F4B54" w:rsidP="001E20E4">
            <w:pPr>
              <w:spacing w:before="120" w:line="240" w:lineRule="exact"/>
              <w:jc w:val="center"/>
              <w:rPr>
                <w:sz w:val="26"/>
                <w:szCs w:val="26"/>
              </w:rPr>
            </w:pPr>
            <w:r>
              <w:rPr>
                <w:sz w:val="26"/>
                <w:szCs w:val="26"/>
              </w:rPr>
              <w:t>66,0</w:t>
            </w:r>
          </w:p>
        </w:tc>
      </w:tr>
      <w:tr w:rsidR="00C67B25" w:rsidRPr="002F135F" w14:paraId="155A32E7" w14:textId="77777777" w:rsidTr="001E20E4">
        <w:tc>
          <w:tcPr>
            <w:tcW w:w="4840" w:type="dxa"/>
          </w:tcPr>
          <w:p w14:paraId="42A72FCD" w14:textId="77777777" w:rsidR="00C67B25" w:rsidRPr="002F135F" w:rsidRDefault="00C67B25" w:rsidP="001E20E4">
            <w:pPr>
              <w:spacing w:before="120" w:line="240" w:lineRule="exact"/>
              <w:jc w:val="both"/>
              <w:rPr>
                <w:sz w:val="26"/>
                <w:szCs w:val="26"/>
              </w:rPr>
            </w:pPr>
            <w:r w:rsidRPr="002F135F">
              <w:rPr>
                <w:sz w:val="26"/>
                <w:szCs w:val="26"/>
              </w:rPr>
              <w:t xml:space="preserve">Токарь </w:t>
            </w:r>
          </w:p>
        </w:tc>
        <w:tc>
          <w:tcPr>
            <w:tcW w:w="1747" w:type="dxa"/>
          </w:tcPr>
          <w:p w14:paraId="22E19E32" w14:textId="77777777" w:rsidR="00C67B25" w:rsidRPr="002F135F" w:rsidRDefault="00C67B25" w:rsidP="001E20E4">
            <w:pPr>
              <w:spacing w:before="120" w:line="240" w:lineRule="exact"/>
              <w:jc w:val="center"/>
              <w:rPr>
                <w:sz w:val="26"/>
                <w:szCs w:val="26"/>
              </w:rPr>
            </w:pPr>
            <w:r w:rsidRPr="002F135F">
              <w:rPr>
                <w:sz w:val="26"/>
                <w:szCs w:val="26"/>
              </w:rPr>
              <w:t>49</w:t>
            </w:r>
          </w:p>
        </w:tc>
        <w:tc>
          <w:tcPr>
            <w:tcW w:w="1674" w:type="dxa"/>
          </w:tcPr>
          <w:p w14:paraId="447EAC05" w14:textId="77777777" w:rsidR="00C67B25" w:rsidRPr="002F135F" w:rsidRDefault="002F4B54" w:rsidP="001E20E4">
            <w:pPr>
              <w:spacing w:before="120" w:line="240" w:lineRule="exact"/>
              <w:jc w:val="center"/>
              <w:rPr>
                <w:sz w:val="26"/>
                <w:szCs w:val="26"/>
              </w:rPr>
            </w:pPr>
            <w:r>
              <w:rPr>
                <w:sz w:val="26"/>
                <w:szCs w:val="26"/>
              </w:rPr>
              <w:t>15</w:t>
            </w:r>
          </w:p>
        </w:tc>
        <w:tc>
          <w:tcPr>
            <w:tcW w:w="1309" w:type="dxa"/>
          </w:tcPr>
          <w:p w14:paraId="4A9A1D13" w14:textId="77777777" w:rsidR="00C67B25" w:rsidRPr="002F135F" w:rsidRDefault="002F4B54" w:rsidP="001E20E4">
            <w:pPr>
              <w:spacing w:before="120" w:line="240" w:lineRule="exact"/>
              <w:jc w:val="center"/>
              <w:rPr>
                <w:sz w:val="26"/>
                <w:szCs w:val="26"/>
              </w:rPr>
            </w:pPr>
            <w:r>
              <w:rPr>
                <w:sz w:val="26"/>
                <w:szCs w:val="26"/>
              </w:rPr>
              <w:t>30,6</w:t>
            </w:r>
          </w:p>
        </w:tc>
      </w:tr>
      <w:tr w:rsidR="00C67B25" w:rsidRPr="002F135F" w14:paraId="5FC5F4F1" w14:textId="77777777" w:rsidTr="001E20E4">
        <w:tc>
          <w:tcPr>
            <w:tcW w:w="4840" w:type="dxa"/>
          </w:tcPr>
          <w:p w14:paraId="405F88F5" w14:textId="77777777" w:rsidR="00C67B25" w:rsidRPr="002F135F" w:rsidRDefault="00C67B25" w:rsidP="001E20E4">
            <w:pPr>
              <w:spacing w:before="120" w:line="240" w:lineRule="exact"/>
              <w:jc w:val="both"/>
              <w:rPr>
                <w:sz w:val="26"/>
                <w:szCs w:val="26"/>
              </w:rPr>
            </w:pPr>
            <w:r w:rsidRPr="002F135F">
              <w:rPr>
                <w:sz w:val="26"/>
                <w:szCs w:val="26"/>
              </w:rPr>
              <w:t xml:space="preserve">Мастер </w:t>
            </w:r>
            <w:proofErr w:type="spellStart"/>
            <w:r w:rsidRPr="002F135F">
              <w:rPr>
                <w:sz w:val="26"/>
                <w:szCs w:val="26"/>
              </w:rPr>
              <w:t>контрольно</w:t>
            </w:r>
            <w:proofErr w:type="spellEnd"/>
            <w:r w:rsidRPr="002F135F">
              <w:rPr>
                <w:sz w:val="26"/>
                <w:szCs w:val="26"/>
              </w:rPr>
              <w:t xml:space="preserve"> – измерительных приборов и автоматики</w:t>
            </w:r>
          </w:p>
        </w:tc>
        <w:tc>
          <w:tcPr>
            <w:tcW w:w="1747" w:type="dxa"/>
          </w:tcPr>
          <w:p w14:paraId="2C15EBF5" w14:textId="77777777" w:rsidR="00C67B25" w:rsidRPr="002F135F" w:rsidRDefault="00C67B25" w:rsidP="001E20E4">
            <w:pPr>
              <w:spacing w:before="120" w:line="240" w:lineRule="exact"/>
              <w:jc w:val="center"/>
              <w:rPr>
                <w:sz w:val="26"/>
                <w:szCs w:val="26"/>
              </w:rPr>
            </w:pPr>
            <w:r w:rsidRPr="002F135F">
              <w:rPr>
                <w:sz w:val="26"/>
                <w:szCs w:val="26"/>
              </w:rPr>
              <w:t>39</w:t>
            </w:r>
          </w:p>
        </w:tc>
        <w:tc>
          <w:tcPr>
            <w:tcW w:w="1674" w:type="dxa"/>
          </w:tcPr>
          <w:p w14:paraId="6009DE62" w14:textId="77777777" w:rsidR="00C67B25" w:rsidRPr="002F135F" w:rsidRDefault="00C67B25" w:rsidP="001E20E4">
            <w:pPr>
              <w:spacing w:before="120" w:line="240" w:lineRule="exact"/>
              <w:jc w:val="center"/>
              <w:rPr>
                <w:sz w:val="26"/>
                <w:szCs w:val="26"/>
              </w:rPr>
            </w:pPr>
            <w:r w:rsidRPr="002F135F">
              <w:rPr>
                <w:sz w:val="26"/>
                <w:szCs w:val="26"/>
              </w:rPr>
              <w:t>40</w:t>
            </w:r>
          </w:p>
        </w:tc>
        <w:tc>
          <w:tcPr>
            <w:tcW w:w="1309" w:type="dxa"/>
          </w:tcPr>
          <w:p w14:paraId="75A54145" w14:textId="77777777" w:rsidR="00C67B25" w:rsidRPr="002F135F" w:rsidRDefault="002F4B54" w:rsidP="001E20E4">
            <w:pPr>
              <w:spacing w:before="120" w:line="240" w:lineRule="exact"/>
              <w:jc w:val="center"/>
              <w:rPr>
                <w:sz w:val="26"/>
                <w:szCs w:val="26"/>
              </w:rPr>
            </w:pPr>
            <w:r>
              <w:rPr>
                <w:sz w:val="26"/>
                <w:szCs w:val="26"/>
              </w:rPr>
              <w:t>97,5</w:t>
            </w:r>
          </w:p>
        </w:tc>
      </w:tr>
    </w:tbl>
    <w:p w14:paraId="4852AB93" w14:textId="77777777" w:rsidR="00C67B25" w:rsidRPr="002F135F" w:rsidRDefault="00C67B25" w:rsidP="00C67B25">
      <w:pPr>
        <w:shd w:val="clear" w:color="auto" w:fill="FFFFFF"/>
        <w:spacing w:line="360" w:lineRule="atLeast"/>
        <w:ind w:firstLine="709"/>
        <w:jc w:val="both"/>
        <w:rPr>
          <w:sz w:val="26"/>
          <w:szCs w:val="26"/>
        </w:rPr>
      </w:pPr>
      <w:r w:rsidRPr="002F135F">
        <w:rPr>
          <w:sz w:val="26"/>
          <w:szCs w:val="26"/>
        </w:rPr>
        <w:t xml:space="preserve">Ежегодный выпуск составляет более 2 тысяч квалифицированных рабочих, служащих и специалистов среднего звена. </w:t>
      </w:r>
    </w:p>
    <w:p w14:paraId="268D0111" w14:textId="77777777" w:rsidR="00C67B25" w:rsidRPr="002F135F" w:rsidRDefault="00C67B25" w:rsidP="00C67B25">
      <w:pPr>
        <w:shd w:val="clear" w:color="auto" w:fill="FFFFFF"/>
        <w:spacing w:line="360" w:lineRule="atLeast"/>
        <w:ind w:firstLine="709"/>
        <w:jc w:val="both"/>
        <w:rPr>
          <w:sz w:val="26"/>
          <w:szCs w:val="26"/>
        </w:rPr>
      </w:pPr>
      <w:r w:rsidRPr="002F135F">
        <w:rPr>
          <w:sz w:val="26"/>
          <w:szCs w:val="26"/>
        </w:rPr>
        <w:t>В структуре выпуска приходится</w:t>
      </w:r>
      <w:r w:rsidRPr="002F135F">
        <w:rPr>
          <w:b/>
          <w:sz w:val="26"/>
          <w:szCs w:val="26"/>
        </w:rPr>
        <w:t>:</w:t>
      </w:r>
    </w:p>
    <w:p w14:paraId="0A6EBAC7" w14:textId="77777777" w:rsidR="00C67B25" w:rsidRPr="002F135F" w:rsidRDefault="00C67B25" w:rsidP="00C67B25">
      <w:pPr>
        <w:spacing w:line="360" w:lineRule="atLeast"/>
        <w:ind w:firstLine="709"/>
        <w:jc w:val="both"/>
        <w:rPr>
          <w:sz w:val="26"/>
          <w:szCs w:val="26"/>
        </w:rPr>
      </w:pPr>
      <w:r w:rsidRPr="002F135F">
        <w:rPr>
          <w:sz w:val="26"/>
          <w:szCs w:val="26"/>
        </w:rPr>
        <w:t xml:space="preserve">по 13% </w:t>
      </w:r>
      <w:r w:rsidRPr="002F135F">
        <w:rPr>
          <w:sz w:val="26"/>
          <w:szCs w:val="26"/>
          <w:shd w:val="clear" w:color="auto" w:fill="FFFFFF"/>
        </w:rPr>
        <w:t>–</w:t>
      </w:r>
      <w:r w:rsidRPr="002F135F">
        <w:rPr>
          <w:sz w:val="26"/>
          <w:szCs w:val="26"/>
        </w:rPr>
        <w:t xml:space="preserve"> в сфере транспорта, обслуживания населения, экономики;</w:t>
      </w:r>
    </w:p>
    <w:p w14:paraId="5500105A" w14:textId="77777777" w:rsidR="00C67B25" w:rsidRPr="002F135F" w:rsidRDefault="00C67B25" w:rsidP="00C67B25">
      <w:pPr>
        <w:spacing w:line="360" w:lineRule="atLeast"/>
        <w:ind w:firstLine="709"/>
        <w:jc w:val="both"/>
        <w:rPr>
          <w:sz w:val="26"/>
          <w:szCs w:val="26"/>
        </w:rPr>
      </w:pPr>
      <w:r w:rsidRPr="002F135F">
        <w:rPr>
          <w:sz w:val="26"/>
          <w:szCs w:val="26"/>
        </w:rPr>
        <w:t xml:space="preserve">10 </w:t>
      </w:r>
      <w:r w:rsidRPr="002F135F">
        <w:rPr>
          <w:sz w:val="26"/>
          <w:szCs w:val="26"/>
          <w:shd w:val="clear" w:color="auto" w:fill="FFFFFF"/>
        </w:rPr>
        <w:t xml:space="preserve">- </w:t>
      </w:r>
      <w:r w:rsidRPr="002F135F">
        <w:rPr>
          <w:sz w:val="26"/>
          <w:szCs w:val="26"/>
        </w:rPr>
        <w:t xml:space="preserve">12% </w:t>
      </w:r>
      <w:r w:rsidRPr="002F135F">
        <w:rPr>
          <w:sz w:val="26"/>
          <w:szCs w:val="26"/>
          <w:shd w:val="clear" w:color="auto" w:fill="FFFFFF"/>
        </w:rPr>
        <w:t xml:space="preserve">– </w:t>
      </w:r>
      <w:r w:rsidRPr="002F135F">
        <w:rPr>
          <w:sz w:val="26"/>
          <w:szCs w:val="26"/>
        </w:rPr>
        <w:t>строительства, сельского хозяйства;</w:t>
      </w:r>
    </w:p>
    <w:p w14:paraId="7E801F0A" w14:textId="77777777" w:rsidR="00C67B25" w:rsidRPr="002F135F" w:rsidRDefault="00C67B25" w:rsidP="00C67B25">
      <w:pPr>
        <w:spacing w:line="360" w:lineRule="atLeast"/>
        <w:ind w:firstLine="709"/>
        <w:jc w:val="both"/>
        <w:rPr>
          <w:sz w:val="26"/>
          <w:szCs w:val="26"/>
        </w:rPr>
      </w:pPr>
      <w:r w:rsidRPr="002F135F">
        <w:rPr>
          <w:sz w:val="26"/>
          <w:szCs w:val="26"/>
        </w:rPr>
        <w:t xml:space="preserve">6 </w:t>
      </w:r>
      <w:r w:rsidRPr="002F135F">
        <w:rPr>
          <w:sz w:val="26"/>
          <w:szCs w:val="26"/>
          <w:shd w:val="clear" w:color="auto" w:fill="FFFFFF"/>
        </w:rPr>
        <w:t xml:space="preserve">- </w:t>
      </w:r>
      <w:r w:rsidRPr="002F135F">
        <w:rPr>
          <w:sz w:val="26"/>
          <w:szCs w:val="26"/>
        </w:rPr>
        <w:t xml:space="preserve">9% </w:t>
      </w:r>
      <w:r w:rsidRPr="002F135F">
        <w:rPr>
          <w:sz w:val="26"/>
          <w:szCs w:val="26"/>
          <w:shd w:val="clear" w:color="auto" w:fill="FFFFFF"/>
        </w:rPr>
        <w:t>–</w:t>
      </w:r>
      <w:r w:rsidRPr="002F135F">
        <w:rPr>
          <w:sz w:val="26"/>
          <w:szCs w:val="26"/>
        </w:rPr>
        <w:t xml:space="preserve"> промышленности, </w:t>
      </w:r>
      <w:r w:rsidRPr="002F135F">
        <w:rPr>
          <w:sz w:val="26"/>
          <w:szCs w:val="26"/>
          <w:lang w:val="en-US"/>
        </w:rPr>
        <w:t>IT</w:t>
      </w:r>
      <w:r w:rsidRPr="002F135F">
        <w:rPr>
          <w:sz w:val="26"/>
          <w:szCs w:val="26"/>
        </w:rPr>
        <w:t>-сферы, землеустройства;</w:t>
      </w:r>
    </w:p>
    <w:p w14:paraId="1433B461" w14:textId="77777777" w:rsidR="00C67B25" w:rsidRPr="002F135F" w:rsidRDefault="00C67B25" w:rsidP="00C67B25">
      <w:pPr>
        <w:spacing w:line="360" w:lineRule="atLeast"/>
        <w:ind w:firstLine="709"/>
        <w:jc w:val="both"/>
        <w:rPr>
          <w:sz w:val="26"/>
          <w:szCs w:val="26"/>
        </w:rPr>
      </w:pPr>
      <w:r w:rsidRPr="002F135F">
        <w:rPr>
          <w:sz w:val="26"/>
          <w:szCs w:val="26"/>
        </w:rPr>
        <w:t xml:space="preserve">2 </w:t>
      </w:r>
      <w:r w:rsidRPr="002F135F">
        <w:rPr>
          <w:sz w:val="26"/>
          <w:szCs w:val="26"/>
          <w:shd w:val="clear" w:color="auto" w:fill="FFFFFF"/>
        </w:rPr>
        <w:t xml:space="preserve">- </w:t>
      </w:r>
      <w:r w:rsidRPr="002F135F">
        <w:rPr>
          <w:sz w:val="26"/>
          <w:szCs w:val="26"/>
        </w:rPr>
        <w:t xml:space="preserve">5% </w:t>
      </w:r>
      <w:r w:rsidRPr="002F135F">
        <w:rPr>
          <w:sz w:val="26"/>
          <w:szCs w:val="26"/>
          <w:shd w:val="clear" w:color="auto" w:fill="FFFFFF"/>
        </w:rPr>
        <w:t>–</w:t>
      </w:r>
      <w:r w:rsidRPr="002F135F">
        <w:rPr>
          <w:sz w:val="26"/>
          <w:szCs w:val="26"/>
        </w:rPr>
        <w:t>образования, здравоохранения, культуры.</w:t>
      </w:r>
    </w:p>
    <w:p w14:paraId="1E9B9687" w14:textId="77777777" w:rsidR="00C67B25" w:rsidRPr="002F135F" w:rsidRDefault="00C67B25" w:rsidP="00C67B25">
      <w:pPr>
        <w:ind w:firstLine="709"/>
        <w:jc w:val="both"/>
        <w:rPr>
          <w:sz w:val="26"/>
          <w:szCs w:val="26"/>
        </w:rPr>
      </w:pPr>
      <w:r w:rsidRPr="002F135F">
        <w:rPr>
          <w:sz w:val="26"/>
          <w:szCs w:val="26"/>
        </w:rPr>
        <w:t>Основные партнеры ПОО в подготовке кадров, вопросах трудоустройства:</w:t>
      </w:r>
    </w:p>
    <w:tbl>
      <w:tblPr>
        <w:tblStyle w:val="af4"/>
        <w:tblW w:w="0" w:type="auto"/>
        <w:tblLayout w:type="fixed"/>
        <w:tblLook w:val="04A0" w:firstRow="1" w:lastRow="0" w:firstColumn="1" w:lastColumn="0" w:noHBand="0" w:noVBand="1"/>
      </w:tblPr>
      <w:tblGrid>
        <w:gridCol w:w="2235"/>
        <w:gridCol w:w="3480"/>
        <w:gridCol w:w="3855"/>
      </w:tblGrid>
      <w:tr w:rsidR="00C67B25" w:rsidRPr="002F135F" w14:paraId="4FF9BAEB" w14:textId="77777777" w:rsidTr="00AC4345">
        <w:tc>
          <w:tcPr>
            <w:tcW w:w="2235" w:type="dxa"/>
          </w:tcPr>
          <w:p w14:paraId="51EA6FBD" w14:textId="77777777" w:rsidR="00C67B25" w:rsidRPr="002F135F" w:rsidRDefault="00C67B25" w:rsidP="001E20E4">
            <w:pPr>
              <w:autoSpaceDE w:val="0"/>
              <w:autoSpaceDN w:val="0"/>
              <w:adjustRightInd w:val="0"/>
              <w:spacing w:before="120" w:line="240" w:lineRule="exact"/>
              <w:jc w:val="center"/>
              <w:rPr>
                <w:sz w:val="26"/>
                <w:szCs w:val="26"/>
              </w:rPr>
            </w:pPr>
            <w:r w:rsidRPr="002F135F">
              <w:rPr>
                <w:sz w:val="26"/>
                <w:szCs w:val="26"/>
              </w:rPr>
              <w:lastRenderedPageBreak/>
              <w:t>Наименование отрасли</w:t>
            </w:r>
          </w:p>
        </w:tc>
        <w:tc>
          <w:tcPr>
            <w:tcW w:w="3480" w:type="dxa"/>
          </w:tcPr>
          <w:p w14:paraId="29CD966E" w14:textId="77777777" w:rsidR="00C67B25" w:rsidRPr="002F135F" w:rsidRDefault="00C67B25" w:rsidP="001E20E4">
            <w:pPr>
              <w:spacing w:before="120" w:line="240" w:lineRule="exact"/>
              <w:jc w:val="center"/>
              <w:rPr>
                <w:sz w:val="26"/>
                <w:szCs w:val="26"/>
              </w:rPr>
            </w:pPr>
            <w:r w:rsidRPr="002F135F">
              <w:rPr>
                <w:sz w:val="26"/>
                <w:szCs w:val="26"/>
              </w:rPr>
              <w:t>Ключевые предприятия</w:t>
            </w:r>
          </w:p>
        </w:tc>
        <w:tc>
          <w:tcPr>
            <w:tcW w:w="3855" w:type="dxa"/>
          </w:tcPr>
          <w:p w14:paraId="4F10BB99" w14:textId="77777777" w:rsidR="00C67B25" w:rsidRPr="002F135F" w:rsidRDefault="00C67B25" w:rsidP="001E20E4">
            <w:pPr>
              <w:spacing w:before="120" w:line="240" w:lineRule="exact"/>
              <w:jc w:val="center"/>
              <w:rPr>
                <w:sz w:val="26"/>
                <w:szCs w:val="26"/>
              </w:rPr>
            </w:pPr>
            <w:r w:rsidRPr="002F135F">
              <w:rPr>
                <w:sz w:val="26"/>
                <w:szCs w:val="26"/>
              </w:rPr>
              <w:t>Профессиональные образовательные организации, готовящие кадры для отрасли</w:t>
            </w:r>
          </w:p>
        </w:tc>
      </w:tr>
      <w:tr w:rsidR="00C67B25" w:rsidRPr="002F135F" w14:paraId="1263FFA8" w14:textId="77777777" w:rsidTr="00AC4345">
        <w:tc>
          <w:tcPr>
            <w:tcW w:w="2235" w:type="dxa"/>
          </w:tcPr>
          <w:p w14:paraId="3A849726" w14:textId="77777777" w:rsidR="00C67B25" w:rsidRPr="002F135F" w:rsidRDefault="00C67B25" w:rsidP="001E20E4">
            <w:pPr>
              <w:autoSpaceDE w:val="0"/>
              <w:autoSpaceDN w:val="0"/>
              <w:adjustRightInd w:val="0"/>
              <w:spacing w:before="120" w:line="240" w:lineRule="exact"/>
              <w:jc w:val="center"/>
              <w:rPr>
                <w:b/>
                <w:sz w:val="26"/>
                <w:szCs w:val="26"/>
              </w:rPr>
            </w:pPr>
            <w:r w:rsidRPr="002F135F">
              <w:rPr>
                <w:b/>
                <w:sz w:val="26"/>
                <w:szCs w:val="26"/>
              </w:rPr>
              <w:t>сельское хозяйство</w:t>
            </w:r>
          </w:p>
        </w:tc>
        <w:tc>
          <w:tcPr>
            <w:tcW w:w="3480" w:type="dxa"/>
          </w:tcPr>
          <w:p w14:paraId="0BA7551D" w14:textId="77777777" w:rsidR="00C67B25" w:rsidRPr="002F135F" w:rsidRDefault="00C67B25" w:rsidP="001E20E4">
            <w:pPr>
              <w:spacing w:before="120" w:line="240" w:lineRule="exact"/>
              <w:jc w:val="center"/>
              <w:rPr>
                <w:sz w:val="26"/>
                <w:szCs w:val="26"/>
              </w:rPr>
            </w:pPr>
            <w:r w:rsidRPr="002F135F">
              <w:rPr>
                <w:sz w:val="26"/>
                <w:szCs w:val="26"/>
              </w:rPr>
              <w:t>ЗАО «Савино», СПК «Ильмень», ОАО «</w:t>
            </w:r>
            <w:proofErr w:type="spellStart"/>
            <w:r w:rsidRPr="002F135F">
              <w:rPr>
                <w:sz w:val="26"/>
                <w:szCs w:val="26"/>
              </w:rPr>
              <w:t>Ермолинское</w:t>
            </w:r>
            <w:proofErr w:type="spellEnd"/>
            <w:r w:rsidRPr="002F135F">
              <w:rPr>
                <w:sz w:val="26"/>
                <w:szCs w:val="26"/>
              </w:rPr>
              <w:t>», ООО «</w:t>
            </w:r>
            <w:proofErr w:type="spellStart"/>
            <w:r w:rsidRPr="002F135F">
              <w:rPr>
                <w:sz w:val="26"/>
                <w:szCs w:val="26"/>
              </w:rPr>
              <w:t>Белгранкорм</w:t>
            </w:r>
            <w:proofErr w:type="spellEnd"/>
            <w:r w:rsidRPr="002F135F">
              <w:rPr>
                <w:sz w:val="26"/>
                <w:szCs w:val="26"/>
              </w:rPr>
              <w:t xml:space="preserve"> - Великий Новгород», ЗАО «Гвардеец», </w:t>
            </w:r>
            <w:proofErr w:type="gramStart"/>
            <w:r w:rsidRPr="002F135F">
              <w:rPr>
                <w:sz w:val="26"/>
                <w:szCs w:val="26"/>
              </w:rPr>
              <w:t>ООО  «</w:t>
            </w:r>
            <w:proofErr w:type="gramEnd"/>
            <w:r w:rsidRPr="002F135F">
              <w:rPr>
                <w:sz w:val="26"/>
                <w:szCs w:val="26"/>
              </w:rPr>
              <w:t>Новгородский бекон» и др</w:t>
            </w:r>
          </w:p>
        </w:tc>
        <w:tc>
          <w:tcPr>
            <w:tcW w:w="3855" w:type="dxa"/>
          </w:tcPr>
          <w:p w14:paraId="2D78F7E1" w14:textId="77777777" w:rsidR="00C67B25" w:rsidRPr="002F135F" w:rsidRDefault="00C67B25" w:rsidP="001E20E4">
            <w:pPr>
              <w:spacing w:before="120" w:line="240" w:lineRule="exact"/>
              <w:jc w:val="center"/>
              <w:rPr>
                <w:sz w:val="26"/>
                <w:szCs w:val="26"/>
              </w:rPr>
            </w:pPr>
            <w:r w:rsidRPr="002F135F">
              <w:rPr>
                <w:sz w:val="26"/>
                <w:szCs w:val="26"/>
              </w:rPr>
              <w:t>ОАПОУ «Боровичский агропромышленный техникум»</w:t>
            </w:r>
          </w:p>
          <w:p w14:paraId="14CA2B03" w14:textId="77777777" w:rsidR="00C67B25" w:rsidRPr="002F135F" w:rsidRDefault="00C67B25" w:rsidP="001E20E4">
            <w:pPr>
              <w:spacing w:before="120" w:line="240" w:lineRule="exact"/>
              <w:jc w:val="center"/>
              <w:rPr>
                <w:sz w:val="26"/>
                <w:szCs w:val="26"/>
              </w:rPr>
            </w:pPr>
            <w:r w:rsidRPr="002F135F">
              <w:rPr>
                <w:sz w:val="26"/>
                <w:szCs w:val="26"/>
              </w:rPr>
              <w:t>ОГБПОУ «Новгородский агротехнический техникум»</w:t>
            </w:r>
          </w:p>
          <w:p w14:paraId="2AE0D561" w14:textId="77777777" w:rsidR="00C67B25" w:rsidRPr="002F135F" w:rsidRDefault="00C67B25" w:rsidP="001E20E4">
            <w:pPr>
              <w:spacing w:before="120" w:line="240" w:lineRule="exact"/>
              <w:jc w:val="center"/>
              <w:rPr>
                <w:sz w:val="26"/>
                <w:szCs w:val="26"/>
              </w:rPr>
            </w:pPr>
            <w:r w:rsidRPr="002F135F">
              <w:rPr>
                <w:sz w:val="26"/>
                <w:szCs w:val="26"/>
              </w:rPr>
              <w:t>ОАПОУ «Ст</w:t>
            </w:r>
            <w:r w:rsidRPr="002F135F">
              <w:rPr>
                <w:spacing w:val="-4"/>
                <w:sz w:val="26"/>
                <w:szCs w:val="26"/>
              </w:rPr>
              <w:t>арорусский  агротехнический колледж</w:t>
            </w:r>
            <w:r w:rsidRPr="002F135F">
              <w:rPr>
                <w:sz w:val="26"/>
                <w:szCs w:val="26"/>
              </w:rPr>
              <w:t>»</w:t>
            </w:r>
          </w:p>
          <w:p w14:paraId="0E66A210" w14:textId="77777777" w:rsidR="00C67B25" w:rsidRPr="002F135F" w:rsidRDefault="00C67B25" w:rsidP="001E20E4">
            <w:pPr>
              <w:spacing w:before="120" w:line="240" w:lineRule="exact"/>
              <w:jc w:val="center"/>
              <w:rPr>
                <w:sz w:val="26"/>
                <w:szCs w:val="26"/>
              </w:rPr>
            </w:pPr>
            <w:r w:rsidRPr="002F135F">
              <w:rPr>
                <w:sz w:val="26"/>
                <w:szCs w:val="26"/>
              </w:rPr>
              <w:t>ОАПОУ «Валдайский аграрный техникум»</w:t>
            </w:r>
          </w:p>
        </w:tc>
      </w:tr>
      <w:tr w:rsidR="00C67B25" w:rsidRPr="002F135F" w14:paraId="5F13C3F5" w14:textId="77777777" w:rsidTr="00AC4345">
        <w:tc>
          <w:tcPr>
            <w:tcW w:w="2235" w:type="dxa"/>
          </w:tcPr>
          <w:p w14:paraId="21537A38" w14:textId="77777777" w:rsidR="00C67B25" w:rsidRPr="002F135F" w:rsidRDefault="00C67B25" w:rsidP="001E20E4">
            <w:pPr>
              <w:autoSpaceDE w:val="0"/>
              <w:autoSpaceDN w:val="0"/>
              <w:adjustRightInd w:val="0"/>
              <w:spacing w:before="120" w:line="240" w:lineRule="exact"/>
              <w:jc w:val="center"/>
              <w:rPr>
                <w:b/>
                <w:sz w:val="26"/>
                <w:szCs w:val="26"/>
              </w:rPr>
            </w:pPr>
            <w:r w:rsidRPr="002F135F">
              <w:rPr>
                <w:b/>
                <w:sz w:val="26"/>
                <w:szCs w:val="26"/>
              </w:rPr>
              <w:t>транспортная сфера</w:t>
            </w:r>
          </w:p>
        </w:tc>
        <w:tc>
          <w:tcPr>
            <w:tcW w:w="3480" w:type="dxa"/>
          </w:tcPr>
          <w:p w14:paraId="1A8473F0" w14:textId="77777777" w:rsidR="00C67B25" w:rsidRPr="002F135F" w:rsidRDefault="00C67B25" w:rsidP="001E20E4">
            <w:pPr>
              <w:spacing w:before="120" w:line="240" w:lineRule="exact"/>
              <w:jc w:val="center"/>
              <w:rPr>
                <w:sz w:val="26"/>
                <w:szCs w:val="26"/>
              </w:rPr>
            </w:pPr>
            <w:proofErr w:type="spellStart"/>
            <w:r w:rsidRPr="002F135F">
              <w:rPr>
                <w:sz w:val="26"/>
                <w:szCs w:val="26"/>
              </w:rPr>
              <w:t>Новтрак</w:t>
            </w:r>
            <w:proofErr w:type="spellEnd"/>
            <w:r w:rsidRPr="002F135F">
              <w:rPr>
                <w:sz w:val="26"/>
                <w:szCs w:val="26"/>
              </w:rPr>
              <w:t xml:space="preserve">, </w:t>
            </w:r>
            <w:proofErr w:type="spellStart"/>
            <w:r w:rsidRPr="002F135F">
              <w:rPr>
                <w:sz w:val="26"/>
                <w:szCs w:val="26"/>
              </w:rPr>
              <w:t>Автоспецоборудование</w:t>
            </w:r>
            <w:proofErr w:type="spellEnd"/>
            <w:r w:rsidR="004E3E21" w:rsidRPr="002F135F">
              <w:rPr>
                <w:sz w:val="26"/>
                <w:szCs w:val="26"/>
              </w:rPr>
              <w:t xml:space="preserve">, Деловые линии, </w:t>
            </w:r>
            <w:proofErr w:type="spellStart"/>
            <w:r w:rsidR="004E3E21" w:rsidRPr="002F135F">
              <w:rPr>
                <w:sz w:val="26"/>
                <w:szCs w:val="26"/>
              </w:rPr>
              <w:t>ЖелДорЭкспедиция</w:t>
            </w:r>
            <w:proofErr w:type="spellEnd"/>
            <w:r w:rsidR="004E3E21" w:rsidRPr="002F135F">
              <w:rPr>
                <w:sz w:val="26"/>
                <w:szCs w:val="26"/>
              </w:rPr>
              <w:t>, АО «Автобусный парк»</w:t>
            </w:r>
          </w:p>
        </w:tc>
        <w:tc>
          <w:tcPr>
            <w:tcW w:w="3855" w:type="dxa"/>
          </w:tcPr>
          <w:p w14:paraId="66607D80" w14:textId="77777777" w:rsidR="00C67B25" w:rsidRPr="002F135F" w:rsidRDefault="00C67B25" w:rsidP="001E20E4">
            <w:pPr>
              <w:spacing w:before="120" w:line="240" w:lineRule="exact"/>
              <w:jc w:val="center"/>
              <w:rPr>
                <w:sz w:val="26"/>
                <w:szCs w:val="26"/>
              </w:rPr>
            </w:pPr>
            <w:r w:rsidRPr="002F135F">
              <w:rPr>
                <w:sz w:val="26"/>
                <w:szCs w:val="26"/>
              </w:rPr>
              <w:t>ОГАПОУ «Дорожно-транспортный техникум»</w:t>
            </w:r>
          </w:p>
          <w:p w14:paraId="1EBB8400" w14:textId="77777777" w:rsidR="00C67B25" w:rsidRPr="002F135F" w:rsidRDefault="00C67B25" w:rsidP="001E20E4">
            <w:pPr>
              <w:spacing w:before="120" w:line="240" w:lineRule="exact"/>
              <w:jc w:val="center"/>
              <w:rPr>
                <w:sz w:val="26"/>
                <w:szCs w:val="26"/>
              </w:rPr>
            </w:pPr>
            <w:r w:rsidRPr="002F135F">
              <w:rPr>
                <w:sz w:val="26"/>
                <w:szCs w:val="26"/>
              </w:rPr>
              <w:t>ОГБПОУ</w:t>
            </w:r>
            <w:bookmarkStart w:id="1" w:name="OCRUncertain570"/>
            <w:r w:rsidRPr="002F135F">
              <w:rPr>
                <w:sz w:val="26"/>
                <w:szCs w:val="26"/>
              </w:rPr>
              <w:t xml:space="preserve"> «Боровичский</w:t>
            </w:r>
            <w:bookmarkEnd w:id="1"/>
            <w:r w:rsidRPr="002F135F">
              <w:rPr>
                <w:sz w:val="26"/>
                <w:szCs w:val="26"/>
              </w:rPr>
              <w:t xml:space="preserve"> автомобильно-дорожный колледж»</w:t>
            </w:r>
          </w:p>
          <w:p w14:paraId="1AC3A814" w14:textId="77777777" w:rsidR="00C67B25" w:rsidRPr="002F135F" w:rsidRDefault="00C67B25" w:rsidP="001E20E4">
            <w:pPr>
              <w:spacing w:before="120" w:line="240" w:lineRule="exact"/>
              <w:jc w:val="center"/>
              <w:rPr>
                <w:sz w:val="26"/>
                <w:szCs w:val="26"/>
              </w:rPr>
            </w:pPr>
            <w:r w:rsidRPr="002F135F">
              <w:rPr>
                <w:sz w:val="26"/>
                <w:szCs w:val="26"/>
              </w:rPr>
              <w:t>ОАПОУ «Валдайский аграрный техникум»</w:t>
            </w:r>
          </w:p>
        </w:tc>
      </w:tr>
      <w:tr w:rsidR="00C67B25" w:rsidRPr="002F135F" w14:paraId="0C28F7CD" w14:textId="77777777" w:rsidTr="00AC4345">
        <w:tc>
          <w:tcPr>
            <w:tcW w:w="2235" w:type="dxa"/>
          </w:tcPr>
          <w:p w14:paraId="14516CCB" w14:textId="77777777" w:rsidR="00C67B25" w:rsidRPr="002F135F" w:rsidRDefault="00C67B25" w:rsidP="001E20E4">
            <w:pPr>
              <w:spacing w:before="120" w:line="240" w:lineRule="exact"/>
              <w:jc w:val="center"/>
              <w:rPr>
                <w:b/>
                <w:sz w:val="26"/>
                <w:szCs w:val="26"/>
              </w:rPr>
            </w:pPr>
            <w:r w:rsidRPr="002F135F">
              <w:rPr>
                <w:rFonts w:eastAsia="SimSun"/>
                <w:b/>
                <w:sz w:val="26"/>
                <w:szCs w:val="26"/>
              </w:rPr>
              <w:t>социальная сфера</w:t>
            </w:r>
          </w:p>
        </w:tc>
        <w:tc>
          <w:tcPr>
            <w:tcW w:w="3480" w:type="dxa"/>
          </w:tcPr>
          <w:p w14:paraId="12C7529C" w14:textId="77777777" w:rsidR="00C67B25" w:rsidRPr="002F135F" w:rsidRDefault="00AC4345" w:rsidP="00AC4345">
            <w:pPr>
              <w:spacing w:before="120" w:line="240" w:lineRule="exact"/>
              <w:jc w:val="center"/>
              <w:rPr>
                <w:sz w:val="26"/>
                <w:szCs w:val="26"/>
              </w:rPr>
            </w:pPr>
            <w:r w:rsidRPr="002F135F">
              <w:rPr>
                <w:sz w:val="26"/>
                <w:szCs w:val="26"/>
              </w:rPr>
              <w:t>260 учреждений образования и медицины</w:t>
            </w:r>
          </w:p>
        </w:tc>
        <w:tc>
          <w:tcPr>
            <w:tcW w:w="3855" w:type="dxa"/>
          </w:tcPr>
          <w:p w14:paraId="03B8DA41" w14:textId="77777777" w:rsidR="00C67B25" w:rsidRPr="002F135F" w:rsidRDefault="00C67B25" w:rsidP="001E20E4">
            <w:pPr>
              <w:spacing w:before="120" w:line="240" w:lineRule="exact"/>
              <w:jc w:val="center"/>
              <w:rPr>
                <w:sz w:val="26"/>
                <w:szCs w:val="26"/>
              </w:rPr>
            </w:pPr>
            <w:r w:rsidRPr="002F135F">
              <w:rPr>
                <w:sz w:val="26"/>
                <w:szCs w:val="26"/>
              </w:rPr>
              <w:t>ОГАПОУ «Боровичский педагогический колледж»</w:t>
            </w:r>
          </w:p>
          <w:p w14:paraId="6599B033" w14:textId="77777777" w:rsidR="00C67B25" w:rsidRPr="002F135F" w:rsidRDefault="00C67B25" w:rsidP="001E20E4">
            <w:pPr>
              <w:spacing w:before="120" w:line="240" w:lineRule="exact"/>
              <w:jc w:val="center"/>
              <w:rPr>
                <w:sz w:val="26"/>
                <w:szCs w:val="26"/>
              </w:rPr>
            </w:pPr>
            <w:r w:rsidRPr="002F135F">
              <w:rPr>
                <w:sz w:val="26"/>
                <w:szCs w:val="26"/>
              </w:rPr>
              <w:t>ОГАПОУ «Боровичский медицинский колледж имени А.А. Кокорина»</w:t>
            </w:r>
          </w:p>
          <w:p w14:paraId="54098465" w14:textId="77777777" w:rsidR="00C67B25" w:rsidRPr="002F135F" w:rsidRDefault="00C67B25" w:rsidP="001E20E4">
            <w:pPr>
              <w:spacing w:before="120" w:line="240" w:lineRule="exact"/>
              <w:jc w:val="center"/>
              <w:rPr>
                <w:sz w:val="26"/>
                <w:szCs w:val="26"/>
              </w:rPr>
            </w:pPr>
            <w:r w:rsidRPr="002F135F">
              <w:rPr>
                <w:sz w:val="26"/>
                <w:szCs w:val="26"/>
              </w:rPr>
              <w:t>ОГАПОУ «Маловишерский техникум»</w:t>
            </w:r>
          </w:p>
        </w:tc>
      </w:tr>
      <w:tr w:rsidR="00C67B25" w:rsidRPr="002F135F" w14:paraId="69085ACB" w14:textId="77777777" w:rsidTr="00AC4345">
        <w:tc>
          <w:tcPr>
            <w:tcW w:w="2235" w:type="dxa"/>
          </w:tcPr>
          <w:p w14:paraId="1AB73689" w14:textId="77777777" w:rsidR="00C67B25" w:rsidRPr="002F135F" w:rsidRDefault="00C67B25" w:rsidP="001E20E4">
            <w:pPr>
              <w:spacing w:before="120" w:line="240" w:lineRule="exact"/>
              <w:jc w:val="center"/>
              <w:rPr>
                <w:rFonts w:eastAsia="SimSun"/>
                <w:b/>
                <w:sz w:val="26"/>
                <w:szCs w:val="26"/>
              </w:rPr>
            </w:pPr>
            <w:r w:rsidRPr="002F135F">
              <w:rPr>
                <w:rFonts w:eastAsia="SimSun"/>
                <w:b/>
                <w:sz w:val="26"/>
                <w:szCs w:val="26"/>
              </w:rPr>
              <w:t>сфера услуг</w:t>
            </w:r>
            <w:r w:rsidR="00815491" w:rsidRPr="002F135F">
              <w:rPr>
                <w:rFonts w:eastAsia="SimSun"/>
                <w:b/>
                <w:sz w:val="26"/>
                <w:szCs w:val="26"/>
              </w:rPr>
              <w:t xml:space="preserve"> (туризм)</w:t>
            </w:r>
          </w:p>
        </w:tc>
        <w:tc>
          <w:tcPr>
            <w:tcW w:w="3480" w:type="dxa"/>
          </w:tcPr>
          <w:p w14:paraId="01B3EF0E" w14:textId="77777777" w:rsidR="000708FA" w:rsidRPr="002F135F" w:rsidRDefault="000708FA" w:rsidP="000708FA">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Национальный парк «Валдайский», Пансионат «Северное сияние», ООО «Валдайские зори»</w:t>
            </w:r>
            <w:r w:rsidR="00815491" w:rsidRPr="002F135F">
              <w:rPr>
                <w:rFonts w:ascii="Times New Roman" w:hAnsi="Times New Roman" w:cs="Times New Roman"/>
                <w:sz w:val="26"/>
                <w:szCs w:val="26"/>
              </w:rPr>
              <w:t>,</w:t>
            </w:r>
            <w:r w:rsidRPr="002F135F">
              <w:rPr>
                <w:rFonts w:ascii="Times New Roman" w:hAnsi="Times New Roman" w:cs="Times New Roman"/>
                <w:sz w:val="26"/>
                <w:szCs w:val="26"/>
              </w:rPr>
              <w:t xml:space="preserve"> Туристическая фирма «Волхва»</w:t>
            </w:r>
            <w:r w:rsidR="00815491" w:rsidRPr="002F135F">
              <w:rPr>
                <w:rFonts w:ascii="Times New Roman" w:hAnsi="Times New Roman" w:cs="Times New Roman"/>
                <w:sz w:val="26"/>
                <w:szCs w:val="26"/>
              </w:rPr>
              <w:t>,</w:t>
            </w:r>
            <w:r w:rsidRPr="002F135F">
              <w:rPr>
                <w:rFonts w:ascii="Times New Roman" w:hAnsi="Times New Roman" w:cs="Times New Roman"/>
                <w:sz w:val="26"/>
                <w:szCs w:val="26"/>
              </w:rPr>
              <w:t xml:space="preserve"> ООО «Интурист-Новгород» Транспортно-туристическая компания «Садко» центр Туризма города Старая Русса</w:t>
            </w:r>
          </w:p>
          <w:p w14:paraId="6EE691EC" w14:textId="77777777" w:rsidR="00C67B25" w:rsidRPr="002F135F" w:rsidRDefault="00C67B25" w:rsidP="001E20E4">
            <w:pPr>
              <w:spacing w:before="120" w:line="240" w:lineRule="exact"/>
              <w:jc w:val="center"/>
              <w:rPr>
                <w:sz w:val="26"/>
                <w:szCs w:val="26"/>
              </w:rPr>
            </w:pPr>
          </w:p>
        </w:tc>
        <w:tc>
          <w:tcPr>
            <w:tcW w:w="3855" w:type="dxa"/>
          </w:tcPr>
          <w:p w14:paraId="1E790087" w14:textId="77777777" w:rsidR="00C67B25" w:rsidRPr="002F135F" w:rsidRDefault="00C67B25" w:rsidP="001E20E4">
            <w:pPr>
              <w:spacing w:before="120" w:line="240" w:lineRule="exact"/>
              <w:jc w:val="center"/>
              <w:rPr>
                <w:sz w:val="26"/>
                <w:szCs w:val="26"/>
              </w:rPr>
            </w:pPr>
            <w:r w:rsidRPr="002F135F">
              <w:rPr>
                <w:sz w:val="26"/>
                <w:szCs w:val="26"/>
              </w:rPr>
              <w:t>ОГАПОУ «Новгородский торгово-технологический техникум»</w:t>
            </w:r>
          </w:p>
          <w:p w14:paraId="2315F3EA" w14:textId="77777777" w:rsidR="00C67B25" w:rsidRPr="002F135F" w:rsidRDefault="00C67B25" w:rsidP="001E20E4">
            <w:pPr>
              <w:spacing w:before="120" w:line="240" w:lineRule="exact"/>
              <w:jc w:val="center"/>
              <w:rPr>
                <w:sz w:val="26"/>
                <w:szCs w:val="26"/>
              </w:rPr>
            </w:pPr>
            <w:r w:rsidRPr="002F135F">
              <w:rPr>
                <w:sz w:val="26"/>
                <w:szCs w:val="26"/>
              </w:rPr>
              <w:t>ОГАПОУ «Боровичский техникум общественного питания и строительства»</w:t>
            </w:r>
          </w:p>
          <w:p w14:paraId="1C3B2CAE" w14:textId="77777777" w:rsidR="00815491" w:rsidRPr="002F135F" w:rsidRDefault="00815491" w:rsidP="001E20E4">
            <w:pPr>
              <w:spacing w:before="120" w:line="240" w:lineRule="exact"/>
              <w:jc w:val="center"/>
              <w:rPr>
                <w:sz w:val="26"/>
                <w:szCs w:val="26"/>
              </w:rPr>
            </w:pPr>
            <w:r w:rsidRPr="002F135F">
              <w:rPr>
                <w:sz w:val="26"/>
                <w:szCs w:val="26"/>
              </w:rPr>
              <w:t>ОГБПОУ Новгородский строительный колледж»</w:t>
            </w:r>
          </w:p>
          <w:p w14:paraId="252DCC6E" w14:textId="77777777" w:rsidR="00C67B25" w:rsidRPr="002F135F" w:rsidRDefault="00C67B25" w:rsidP="001E20E4">
            <w:pPr>
              <w:spacing w:before="120" w:line="240" w:lineRule="exact"/>
              <w:jc w:val="center"/>
              <w:rPr>
                <w:sz w:val="26"/>
                <w:szCs w:val="26"/>
              </w:rPr>
            </w:pPr>
            <w:r w:rsidRPr="002F135F">
              <w:rPr>
                <w:sz w:val="26"/>
                <w:szCs w:val="26"/>
              </w:rPr>
              <w:t>ГБПОУ «Новгородский областной колледж искусств имени С.В. Рахманинова»</w:t>
            </w:r>
          </w:p>
        </w:tc>
      </w:tr>
      <w:tr w:rsidR="00C67B25" w:rsidRPr="002F135F" w14:paraId="3BD8B2E6" w14:textId="77777777" w:rsidTr="00AC4345">
        <w:tc>
          <w:tcPr>
            <w:tcW w:w="2235" w:type="dxa"/>
          </w:tcPr>
          <w:p w14:paraId="00901EDA" w14:textId="77777777" w:rsidR="00C67B25" w:rsidRPr="002F135F" w:rsidRDefault="00C67B25" w:rsidP="00AC4345">
            <w:pPr>
              <w:spacing w:before="120" w:line="240" w:lineRule="exact"/>
              <w:jc w:val="center"/>
              <w:rPr>
                <w:rFonts w:eastAsia="SimSun"/>
                <w:b/>
                <w:sz w:val="26"/>
                <w:szCs w:val="26"/>
              </w:rPr>
            </w:pPr>
            <w:r w:rsidRPr="002F135F">
              <w:rPr>
                <w:b/>
                <w:sz w:val="26"/>
                <w:szCs w:val="26"/>
              </w:rPr>
              <w:t xml:space="preserve">Промышленность </w:t>
            </w:r>
          </w:p>
        </w:tc>
        <w:tc>
          <w:tcPr>
            <w:tcW w:w="3480" w:type="dxa"/>
          </w:tcPr>
          <w:p w14:paraId="33FC4366" w14:textId="77777777" w:rsidR="00C67B25" w:rsidRPr="002F135F" w:rsidRDefault="00C67B25" w:rsidP="001E20E4">
            <w:pPr>
              <w:autoSpaceDE w:val="0"/>
              <w:autoSpaceDN w:val="0"/>
              <w:adjustRightInd w:val="0"/>
              <w:spacing w:before="120" w:line="240" w:lineRule="exact"/>
              <w:ind w:firstLine="709"/>
              <w:jc w:val="both"/>
              <w:rPr>
                <w:sz w:val="26"/>
                <w:szCs w:val="26"/>
              </w:rPr>
            </w:pPr>
            <w:r w:rsidRPr="002F135F">
              <w:rPr>
                <w:sz w:val="26"/>
                <w:szCs w:val="26"/>
              </w:rPr>
              <w:t>ПАО «Акрон», АО «Боровичский комбинат огнеупоров», ООО «</w:t>
            </w:r>
            <w:proofErr w:type="spellStart"/>
            <w:r w:rsidRPr="002F135F">
              <w:rPr>
                <w:sz w:val="26"/>
                <w:szCs w:val="26"/>
              </w:rPr>
              <w:t>Амкор</w:t>
            </w:r>
            <w:proofErr w:type="spellEnd"/>
            <w:r w:rsidRPr="002F135F">
              <w:rPr>
                <w:sz w:val="26"/>
                <w:szCs w:val="26"/>
              </w:rPr>
              <w:t xml:space="preserve"> </w:t>
            </w:r>
            <w:proofErr w:type="spellStart"/>
            <w:r w:rsidRPr="002F135F">
              <w:rPr>
                <w:sz w:val="26"/>
                <w:szCs w:val="26"/>
              </w:rPr>
              <w:t>Флексибилз</w:t>
            </w:r>
            <w:proofErr w:type="spellEnd"/>
            <w:r w:rsidRPr="002F135F">
              <w:rPr>
                <w:sz w:val="26"/>
                <w:szCs w:val="26"/>
              </w:rPr>
              <w:t xml:space="preserve"> Новгород», АО «Научно-производственное объединение «КВАНТ», ООО «ИКЕА </w:t>
            </w:r>
            <w:proofErr w:type="spellStart"/>
            <w:r w:rsidRPr="002F135F">
              <w:rPr>
                <w:sz w:val="26"/>
                <w:szCs w:val="26"/>
              </w:rPr>
              <w:t>Индастри</w:t>
            </w:r>
            <w:proofErr w:type="spellEnd"/>
            <w:r w:rsidRPr="002F135F">
              <w:rPr>
                <w:sz w:val="26"/>
                <w:szCs w:val="26"/>
              </w:rPr>
              <w:t xml:space="preserve"> Новгород», АО «</w:t>
            </w:r>
            <w:proofErr w:type="spellStart"/>
            <w:r w:rsidRPr="002F135F">
              <w:rPr>
                <w:sz w:val="26"/>
                <w:szCs w:val="26"/>
              </w:rPr>
              <w:t>Лактис</w:t>
            </w:r>
            <w:proofErr w:type="spellEnd"/>
            <w:r w:rsidRPr="002F135F">
              <w:rPr>
                <w:sz w:val="26"/>
                <w:szCs w:val="26"/>
              </w:rPr>
              <w:t>», 123 авиационный завод, ОКБ Планета, НПП Старт, Сплав, НМЗ,  ДК Рус</w:t>
            </w:r>
          </w:p>
          <w:p w14:paraId="6FB26E5A" w14:textId="77777777" w:rsidR="00C67B25" w:rsidRPr="002F135F" w:rsidRDefault="00C67B25" w:rsidP="001E20E4">
            <w:pPr>
              <w:spacing w:before="120" w:line="240" w:lineRule="exact"/>
              <w:jc w:val="center"/>
              <w:rPr>
                <w:sz w:val="26"/>
                <w:szCs w:val="26"/>
              </w:rPr>
            </w:pPr>
          </w:p>
        </w:tc>
        <w:tc>
          <w:tcPr>
            <w:tcW w:w="3855" w:type="dxa"/>
          </w:tcPr>
          <w:p w14:paraId="2B407748" w14:textId="77777777" w:rsidR="00C67B25" w:rsidRPr="002F135F" w:rsidRDefault="00C67B25" w:rsidP="001E20E4">
            <w:pPr>
              <w:spacing w:before="120" w:line="240" w:lineRule="exact"/>
              <w:jc w:val="center"/>
              <w:rPr>
                <w:bCs/>
                <w:sz w:val="26"/>
                <w:szCs w:val="26"/>
              </w:rPr>
            </w:pPr>
            <w:r w:rsidRPr="002F135F">
              <w:rPr>
                <w:sz w:val="26"/>
                <w:szCs w:val="26"/>
              </w:rPr>
              <w:t>ОГАПОУ</w:t>
            </w:r>
            <w:r w:rsidRPr="002F135F">
              <w:rPr>
                <w:bCs/>
                <w:sz w:val="26"/>
                <w:szCs w:val="26"/>
              </w:rPr>
              <w:t xml:space="preserve"> «Новгородский химико-индустриальный техникум»</w:t>
            </w:r>
          </w:p>
          <w:p w14:paraId="632CDBB2" w14:textId="77777777" w:rsidR="00C67B25" w:rsidRPr="002F135F" w:rsidRDefault="00C67B25" w:rsidP="001E20E4">
            <w:pPr>
              <w:spacing w:before="120" w:line="240" w:lineRule="exact"/>
              <w:jc w:val="center"/>
              <w:rPr>
                <w:sz w:val="26"/>
                <w:szCs w:val="26"/>
              </w:rPr>
            </w:pPr>
            <w:r w:rsidRPr="002F135F">
              <w:rPr>
                <w:sz w:val="26"/>
                <w:szCs w:val="26"/>
              </w:rPr>
              <w:t>ОГАПОУ «Технологический колледж»</w:t>
            </w:r>
          </w:p>
          <w:p w14:paraId="4AF53400" w14:textId="77777777" w:rsidR="00C67B25" w:rsidRPr="002F135F" w:rsidRDefault="00C67B25" w:rsidP="001E20E4">
            <w:pPr>
              <w:spacing w:before="120" w:line="240" w:lineRule="exact"/>
              <w:jc w:val="center"/>
              <w:rPr>
                <w:sz w:val="26"/>
                <w:szCs w:val="26"/>
              </w:rPr>
            </w:pPr>
            <w:r w:rsidRPr="002F135F">
              <w:rPr>
                <w:sz w:val="26"/>
                <w:szCs w:val="26"/>
              </w:rPr>
              <w:t>ОГАПОУ</w:t>
            </w:r>
            <w:bookmarkStart w:id="2" w:name="OCRUncertain540"/>
            <w:r w:rsidRPr="002F135F">
              <w:rPr>
                <w:sz w:val="26"/>
                <w:szCs w:val="26"/>
              </w:rPr>
              <w:t xml:space="preserve"> «Боровичский</w:t>
            </w:r>
            <w:bookmarkEnd w:id="2"/>
            <w:r w:rsidRPr="002F135F">
              <w:rPr>
                <w:sz w:val="26"/>
                <w:szCs w:val="26"/>
              </w:rPr>
              <w:t xml:space="preserve"> техникум строительной индустрии и экономики»</w:t>
            </w:r>
          </w:p>
        </w:tc>
      </w:tr>
      <w:tr w:rsidR="00C67B25" w:rsidRPr="002F135F" w14:paraId="374E0F5B" w14:textId="77777777" w:rsidTr="00AC4345">
        <w:tc>
          <w:tcPr>
            <w:tcW w:w="2235" w:type="dxa"/>
          </w:tcPr>
          <w:p w14:paraId="035405AA" w14:textId="77777777" w:rsidR="00C67B25" w:rsidRPr="002F135F" w:rsidRDefault="00C67B25" w:rsidP="001E20E4">
            <w:pPr>
              <w:spacing w:before="120" w:line="240" w:lineRule="exact"/>
              <w:jc w:val="center"/>
              <w:rPr>
                <w:b/>
                <w:sz w:val="26"/>
                <w:szCs w:val="26"/>
              </w:rPr>
            </w:pPr>
            <w:r w:rsidRPr="002F135F">
              <w:rPr>
                <w:b/>
                <w:sz w:val="26"/>
                <w:szCs w:val="26"/>
              </w:rPr>
              <w:t>строительная отрасль</w:t>
            </w:r>
          </w:p>
        </w:tc>
        <w:tc>
          <w:tcPr>
            <w:tcW w:w="3480" w:type="dxa"/>
          </w:tcPr>
          <w:p w14:paraId="4969F1A5" w14:textId="77777777" w:rsidR="00C67B25" w:rsidRPr="002F135F" w:rsidRDefault="00AC4345" w:rsidP="00815491">
            <w:pPr>
              <w:autoSpaceDE w:val="0"/>
              <w:autoSpaceDN w:val="0"/>
              <w:adjustRightInd w:val="0"/>
              <w:spacing w:before="120" w:line="240" w:lineRule="exact"/>
              <w:ind w:firstLine="709"/>
              <w:jc w:val="both"/>
              <w:rPr>
                <w:sz w:val="26"/>
                <w:szCs w:val="26"/>
              </w:rPr>
            </w:pPr>
            <w:r w:rsidRPr="002F135F">
              <w:rPr>
                <w:sz w:val="26"/>
                <w:szCs w:val="26"/>
              </w:rPr>
              <w:t>АО «</w:t>
            </w:r>
            <w:proofErr w:type="spellStart"/>
            <w:r w:rsidRPr="002F135F">
              <w:rPr>
                <w:sz w:val="26"/>
                <w:szCs w:val="26"/>
              </w:rPr>
              <w:t>Севзапмонтажавтоматика</w:t>
            </w:r>
            <w:proofErr w:type="spellEnd"/>
            <w:r w:rsidRPr="002F135F">
              <w:rPr>
                <w:sz w:val="26"/>
                <w:szCs w:val="26"/>
              </w:rPr>
              <w:t xml:space="preserve">», АО «Газпром газораспределение Великий Новгород», «Трест-2», ООО </w:t>
            </w:r>
            <w:r w:rsidRPr="002F135F">
              <w:rPr>
                <w:sz w:val="26"/>
                <w:szCs w:val="26"/>
              </w:rPr>
              <w:lastRenderedPageBreak/>
              <w:t xml:space="preserve">«Доверительное управление домом», </w:t>
            </w:r>
            <w:r w:rsidR="00815491" w:rsidRPr="002F135F">
              <w:rPr>
                <w:sz w:val="26"/>
                <w:szCs w:val="26"/>
              </w:rPr>
              <w:t>У</w:t>
            </w:r>
            <w:r w:rsidRPr="002F135F">
              <w:rPr>
                <w:sz w:val="26"/>
                <w:szCs w:val="26"/>
              </w:rPr>
              <w:t>К «</w:t>
            </w:r>
            <w:proofErr w:type="spellStart"/>
            <w:r w:rsidRPr="002F135F">
              <w:rPr>
                <w:sz w:val="26"/>
                <w:szCs w:val="26"/>
              </w:rPr>
              <w:t>Аркажская</w:t>
            </w:r>
            <w:proofErr w:type="spellEnd"/>
            <w:r w:rsidRPr="002F135F">
              <w:rPr>
                <w:sz w:val="26"/>
                <w:szCs w:val="26"/>
              </w:rPr>
              <w:t xml:space="preserve"> слобода», ООО «</w:t>
            </w:r>
            <w:proofErr w:type="spellStart"/>
            <w:r w:rsidRPr="002F135F">
              <w:rPr>
                <w:sz w:val="26"/>
                <w:szCs w:val="26"/>
              </w:rPr>
              <w:t>Спецстроймонтаж</w:t>
            </w:r>
            <w:proofErr w:type="spellEnd"/>
            <w:r w:rsidRPr="002F135F">
              <w:rPr>
                <w:sz w:val="26"/>
                <w:szCs w:val="26"/>
              </w:rPr>
              <w:t>», ООО «Деловой партнер», ООО «Стройдеталь», Управление Росреестра по Новгородской области, МП «Шимский водоканал»</w:t>
            </w:r>
          </w:p>
        </w:tc>
        <w:tc>
          <w:tcPr>
            <w:tcW w:w="3855" w:type="dxa"/>
          </w:tcPr>
          <w:p w14:paraId="00682B34" w14:textId="77777777" w:rsidR="00C67B25" w:rsidRPr="002F135F" w:rsidRDefault="00AC4345" w:rsidP="001E20E4">
            <w:pPr>
              <w:spacing w:before="120" w:line="240" w:lineRule="exact"/>
              <w:jc w:val="center"/>
              <w:rPr>
                <w:sz w:val="26"/>
                <w:szCs w:val="26"/>
              </w:rPr>
            </w:pPr>
            <w:r w:rsidRPr="002F135F">
              <w:rPr>
                <w:sz w:val="26"/>
                <w:szCs w:val="26"/>
              </w:rPr>
              <w:lastRenderedPageBreak/>
              <w:t>ОГАПОУ «Технологический колледж», ОГБПОУ Новгородский строительный колледж»</w:t>
            </w:r>
          </w:p>
        </w:tc>
      </w:tr>
    </w:tbl>
    <w:p w14:paraId="48AFE901" w14:textId="77777777" w:rsidR="00B14218" w:rsidRPr="002F135F" w:rsidRDefault="00B14218" w:rsidP="00B14218">
      <w:pPr>
        <w:ind w:firstLine="709"/>
        <w:jc w:val="both"/>
        <w:rPr>
          <w:b/>
          <w:sz w:val="26"/>
          <w:szCs w:val="26"/>
        </w:rPr>
      </w:pPr>
      <w:r w:rsidRPr="002F135F">
        <w:rPr>
          <w:b/>
          <w:sz w:val="26"/>
          <w:szCs w:val="26"/>
        </w:rPr>
        <w:t>Реализуемые в Новгородской области мероприятия</w:t>
      </w:r>
      <w:r w:rsidR="00592DAC" w:rsidRPr="002F135F">
        <w:rPr>
          <w:b/>
          <w:sz w:val="26"/>
          <w:szCs w:val="26"/>
        </w:rPr>
        <w:t>, содействующие занятости выпускников профессиональных образовательных организаций</w:t>
      </w:r>
    </w:p>
    <w:p w14:paraId="1F8AB683" w14:textId="77777777" w:rsidR="00B14218" w:rsidRPr="002F135F" w:rsidRDefault="00B14218" w:rsidP="00592DAC">
      <w:pPr>
        <w:spacing w:line="360" w:lineRule="atLeast"/>
        <w:ind w:firstLine="709"/>
        <w:jc w:val="both"/>
        <w:rPr>
          <w:sz w:val="26"/>
          <w:szCs w:val="26"/>
        </w:rPr>
      </w:pPr>
      <w:r w:rsidRPr="002F135F">
        <w:rPr>
          <w:sz w:val="26"/>
          <w:szCs w:val="26"/>
        </w:rPr>
        <w:t xml:space="preserve">Содействие </w:t>
      </w:r>
      <w:r w:rsidR="00592DAC" w:rsidRPr="002F135F">
        <w:rPr>
          <w:sz w:val="26"/>
          <w:szCs w:val="26"/>
        </w:rPr>
        <w:t xml:space="preserve">в </w:t>
      </w:r>
      <w:r w:rsidRPr="002F135F">
        <w:rPr>
          <w:sz w:val="26"/>
          <w:szCs w:val="26"/>
        </w:rPr>
        <w:t>трудоустройств</w:t>
      </w:r>
      <w:r w:rsidR="00592DAC" w:rsidRPr="002F135F">
        <w:rPr>
          <w:sz w:val="26"/>
          <w:szCs w:val="26"/>
        </w:rPr>
        <w:t>е</w:t>
      </w:r>
      <w:r w:rsidRPr="002F135F">
        <w:rPr>
          <w:sz w:val="26"/>
          <w:szCs w:val="26"/>
        </w:rPr>
        <w:t xml:space="preserve"> молодых специалистов, включая выпускников образовательных организаций, является одной из приоритетных задач органов службы занятости населения</w:t>
      </w:r>
      <w:r w:rsidR="00592DAC" w:rsidRPr="002F135F">
        <w:rPr>
          <w:sz w:val="26"/>
          <w:szCs w:val="26"/>
        </w:rPr>
        <w:t xml:space="preserve"> Новгородской области</w:t>
      </w:r>
      <w:r w:rsidRPr="002F135F">
        <w:rPr>
          <w:sz w:val="26"/>
          <w:szCs w:val="26"/>
        </w:rPr>
        <w:t>.</w:t>
      </w:r>
    </w:p>
    <w:p w14:paraId="27888FB1" w14:textId="77777777" w:rsidR="00B14218" w:rsidRPr="002F135F" w:rsidRDefault="00B14218" w:rsidP="00592DAC">
      <w:pPr>
        <w:spacing w:line="360" w:lineRule="atLeast"/>
        <w:ind w:firstLine="709"/>
        <w:jc w:val="both"/>
        <w:rPr>
          <w:sz w:val="26"/>
          <w:szCs w:val="26"/>
        </w:rPr>
      </w:pPr>
      <w:r w:rsidRPr="002F135F">
        <w:rPr>
          <w:sz w:val="26"/>
          <w:szCs w:val="26"/>
        </w:rPr>
        <w:t xml:space="preserve">В рамках государственной программы Новгородской области </w:t>
      </w:r>
      <w:r w:rsidR="00592DAC" w:rsidRPr="002F135F">
        <w:rPr>
          <w:rFonts w:eastAsiaTheme="minorHAnsi"/>
          <w:sz w:val="26"/>
          <w:szCs w:val="26"/>
          <w:lang w:eastAsia="en-US"/>
        </w:rPr>
        <w:t>«Содействие занятости населения в Новгородской области на 2019-2025 годы»</w:t>
      </w:r>
      <w:r w:rsidRPr="002F135F">
        <w:rPr>
          <w:sz w:val="26"/>
          <w:szCs w:val="26"/>
        </w:rPr>
        <w:t xml:space="preserve"> (</w:t>
      </w:r>
      <w:r w:rsidR="00592DAC" w:rsidRPr="002F135F">
        <w:rPr>
          <w:rFonts w:eastAsiaTheme="minorHAnsi"/>
          <w:sz w:val="26"/>
          <w:szCs w:val="26"/>
          <w:lang w:eastAsia="en-US"/>
        </w:rPr>
        <w:t xml:space="preserve">постановление Новгородской области </w:t>
      </w:r>
      <w:r w:rsidR="00592DAC" w:rsidRPr="002F135F">
        <w:rPr>
          <w:sz w:val="26"/>
          <w:szCs w:val="26"/>
        </w:rPr>
        <w:t xml:space="preserve">от </w:t>
      </w:r>
      <w:r w:rsidR="00592DAC" w:rsidRPr="002F135F">
        <w:rPr>
          <w:rFonts w:eastAsiaTheme="minorHAnsi"/>
          <w:bCs/>
          <w:sz w:val="26"/>
          <w:szCs w:val="26"/>
          <w:lang w:eastAsia="en-US"/>
        </w:rPr>
        <w:t>14.06.2019 № 218</w:t>
      </w:r>
      <w:r w:rsidRPr="002F135F">
        <w:rPr>
          <w:sz w:val="26"/>
          <w:szCs w:val="26"/>
        </w:rPr>
        <w:t>) предусмотрен и реализуется комплекс мер, направленных на содействие в трудоустройстве и повышение конкурентоспособности на рынке труда указанной категории граждан.</w:t>
      </w:r>
    </w:p>
    <w:p w14:paraId="3CFD3372" w14:textId="77777777" w:rsidR="00B14218" w:rsidRPr="002F135F" w:rsidRDefault="00B14218" w:rsidP="00592DAC">
      <w:pPr>
        <w:spacing w:line="360" w:lineRule="atLeast"/>
        <w:ind w:firstLine="709"/>
        <w:jc w:val="both"/>
        <w:rPr>
          <w:sz w:val="26"/>
          <w:szCs w:val="26"/>
        </w:rPr>
      </w:pPr>
      <w:r w:rsidRPr="002F135F">
        <w:rPr>
          <w:sz w:val="26"/>
          <w:szCs w:val="26"/>
        </w:rPr>
        <w:t>Программа включает мероприятия по:</w:t>
      </w:r>
    </w:p>
    <w:p w14:paraId="58AB7474" w14:textId="77777777" w:rsidR="00B14218" w:rsidRPr="002F135F" w:rsidRDefault="00B14218" w:rsidP="00592DAC">
      <w:pPr>
        <w:spacing w:line="360" w:lineRule="atLeast"/>
        <w:ind w:firstLine="709"/>
        <w:jc w:val="both"/>
        <w:rPr>
          <w:sz w:val="26"/>
          <w:szCs w:val="26"/>
        </w:rPr>
      </w:pPr>
      <w:r w:rsidRPr="002F135F">
        <w:rPr>
          <w:sz w:val="26"/>
          <w:szCs w:val="26"/>
        </w:rPr>
        <w:t>информированию о положении на рынке труда в субъекте Российской Федерации;</w:t>
      </w:r>
    </w:p>
    <w:p w14:paraId="449F7064" w14:textId="77777777" w:rsidR="00B14218" w:rsidRPr="002F135F" w:rsidRDefault="00B14218" w:rsidP="00592DAC">
      <w:pPr>
        <w:spacing w:line="360" w:lineRule="atLeast"/>
        <w:ind w:firstLine="709"/>
        <w:jc w:val="both"/>
        <w:rPr>
          <w:sz w:val="26"/>
          <w:szCs w:val="26"/>
        </w:rPr>
      </w:pPr>
      <w:r w:rsidRPr="002F135F">
        <w:rPr>
          <w:sz w:val="26"/>
          <w:szCs w:val="26"/>
        </w:rPr>
        <w:t>организации ярмарок вакансий и учебных рабочих мест; содействию началу осуществления предпринимательской деятельности безработных граждан;</w:t>
      </w:r>
    </w:p>
    <w:p w14:paraId="33A77589" w14:textId="77777777" w:rsidR="00B14218" w:rsidRPr="002F135F" w:rsidRDefault="00B14218" w:rsidP="00592DAC">
      <w:pPr>
        <w:spacing w:line="360" w:lineRule="atLeast"/>
        <w:ind w:firstLine="709"/>
        <w:jc w:val="both"/>
        <w:rPr>
          <w:sz w:val="26"/>
          <w:szCs w:val="26"/>
        </w:rPr>
      </w:pPr>
      <w:r w:rsidRPr="002F135F">
        <w:rPr>
          <w:sz w:val="26"/>
          <w:szCs w:val="26"/>
        </w:rPr>
        <w:t>организации наставничества при трудоустройстве молодых специалистов, предусматривающее закрепление за молодым специалистом наставника из числа опытных работников предприятия с целью приобретения навыков трудовой деятельности, совершенствования знаний и умений, адаптации в трудовом коллективе, и др.</w:t>
      </w:r>
    </w:p>
    <w:p w14:paraId="3A54CE01" w14:textId="77777777" w:rsidR="00B14218" w:rsidRPr="002F135F" w:rsidRDefault="00B14218" w:rsidP="00592DAC">
      <w:pPr>
        <w:spacing w:line="360" w:lineRule="atLeast"/>
        <w:ind w:firstLine="709"/>
        <w:jc w:val="both"/>
        <w:rPr>
          <w:sz w:val="26"/>
          <w:szCs w:val="26"/>
        </w:rPr>
      </w:pPr>
      <w:r w:rsidRPr="002F135F">
        <w:rPr>
          <w:sz w:val="26"/>
          <w:szCs w:val="26"/>
        </w:rPr>
        <w:t>В целях содействия занятости выпускников в рамках заключенных соглашений о сотрудничестве осуществляется на постоянной основе системная работа органов службы занятости населения области с профессиональными образовательными организациями.</w:t>
      </w:r>
    </w:p>
    <w:p w14:paraId="626FCFE8" w14:textId="77777777" w:rsidR="00B14218" w:rsidRPr="002F135F" w:rsidRDefault="00B14218" w:rsidP="00592DAC">
      <w:pPr>
        <w:spacing w:line="360" w:lineRule="atLeast"/>
        <w:ind w:firstLine="709"/>
        <w:jc w:val="both"/>
        <w:rPr>
          <w:sz w:val="26"/>
          <w:szCs w:val="26"/>
        </w:rPr>
      </w:pPr>
      <w:r w:rsidRPr="002F135F">
        <w:rPr>
          <w:sz w:val="26"/>
          <w:szCs w:val="26"/>
        </w:rPr>
        <w:t>Проводится совместная работа с образовательными организациями по определению выпускников, нуждающихся в трудоустройстве.</w:t>
      </w:r>
    </w:p>
    <w:p w14:paraId="7687E56C" w14:textId="77777777" w:rsidR="00B14218" w:rsidRPr="002F135F" w:rsidRDefault="00B14218" w:rsidP="00592DAC">
      <w:pPr>
        <w:spacing w:line="360" w:lineRule="atLeast"/>
        <w:ind w:firstLine="709"/>
        <w:jc w:val="both"/>
        <w:rPr>
          <w:sz w:val="26"/>
          <w:szCs w:val="26"/>
        </w:rPr>
      </w:pPr>
      <w:r w:rsidRPr="002F135F">
        <w:rPr>
          <w:sz w:val="26"/>
          <w:szCs w:val="26"/>
        </w:rPr>
        <w:t>Для принятия превентивных мер по трудоустройству студенты  выпускных курсов органами службы занятости населения привлекаются к проведению ярмарок вакансий; профориентационным мероприятиям (тренинги с целью отработки навыков уверенного поведения на рынке труда); организации временного трудоустройства безработных граждан, ищущих работу впервые; «круглых столов» с участием представителей работодателей.</w:t>
      </w:r>
    </w:p>
    <w:p w14:paraId="567960E3" w14:textId="77777777" w:rsidR="00B14218" w:rsidRPr="002F135F" w:rsidRDefault="00B14218" w:rsidP="00592DAC">
      <w:pPr>
        <w:spacing w:line="360" w:lineRule="atLeast"/>
        <w:ind w:firstLine="709"/>
        <w:jc w:val="both"/>
        <w:rPr>
          <w:sz w:val="26"/>
          <w:szCs w:val="26"/>
        </w:rPr>
      </w:pPr>
      <w:r w:rsidRPr="002F135F">
        <w:rPr>
          <w:sz w:val="26"/>
          <w:szCs w:val="26"/>
        </w:rPr>
        <w:t xml:space="preserve">Также, в целях расширения возможностей трудоустройства, повышения информированности об имеющихся в региональном банке свободных рабочих мест вакансий, самостоятельного ознакомления молодыми специалистами с предложениями работодателей, органами службы занятости населения Новгородской области </w:t>
      </w:r>
      <w:r w:rsidRPr="002F135F">
        <w:rPr>
          <w:sz w:val="26"/>
          <w:szCs w:val="26"/>
        </w:rPr>
        <w:lastRenderedPageBreak/>
        <w:t xml:space="preserve">осуществляется работа по формированию, актуализации и постоянному пополнению банка вакансий (по состоянию на </w:t>
      </w:r>
      <w:r w:rsidR="00592DAC" w:rsidRPr="002F135F">
        <w:rPr>
          <w:sz w:val="26"/>
          <w:szCs w:val="26"/>
        </w:rPr>
        <w:t>01.11.2021</w:t>
      </w:r>
      <w:r w:rsidRPr="002F135F">
        <w:rPr>
          <w:sz w:val="26"/>
          <w:szCs w:val="26"/>
        </w:rPr>
        <w:t xml:space="preserve"> составляет 72,3 тыс. вакансий). По заявленным вакансиям при подборе молодыми специалистами для себя работы предполагается возможность расширенной пользовательской сортировки, в том числе исходя из требований по стажу работы и готовности рассмотрения кандидатов из числа выпускников образовательных организаций.</w:t>
      </w:r>
    </w:p>
    <w:p w14:paraId="0986B9A9" w14:textId="77777777" w:rsidR="00B14218" w:rsidRPr="002F135F" w:rsidRDefault="00B14218" w:rsidP="00592DAC">
      <w:pPr>
        <w:spacing w:line="360" w:lineRule="atLeast"/>
        <w:ind w:firstLine="709"/>
        <w:jc w:val="both"/>
        <w:rPr>
          <w:sz w:val="26"/>
          <w:szCs w:val="26"/>
        </w:rPr>
      </w:pPr>
      <w:r w:rsidRPr="002F135F">
        <w:rPr>
          <w:sz w:val="26"/>
          <w:szCs w:val="26"/>
        </w:rPr>
        <w:t>На ярмарке вакансий работают информационные киоски с доступом к городскому, областному и общероссийскому банкам вакансий, проводится тестирование, экспресс-диагностика возможностей соискателей вакансий, мастер-классы и тренинги.</w:t>
      </w:r>
    </w:p>
    <w:p w14:paraId="108D5007" w14:textId="77777777" w:rsidR="00B14218" w:rsidRPr="002F135F" w:rsidRDefault="00B14218" w:rsidP="00592DAC">
      <w:pPr>
        <w:spacing w:line="360" w:lineRule="atLeast"/>
        <w:ind w:firstLine="709"/>
        <w:jc w:val="both"/>
        <w:rPr>
          <w:sz w:val="26"/>
          <w:szCs w:val="26"/>
        </w:rPr>
      </w:pPr>
      <w:r w:rsidRPr="002F135F">
        <w:rPr>
          <w:sz w:val="26"/>
          <w:szCs w:val="26"/>
        </w:rPr>
        <w:t>В течение всего мероприятия работают мобильные офисы профориентации. Психологи службы занятости населения обеспечивают всем желающим возможность пройти тестирование по выбору профессии, определить способности к организации предпринимательской деятельности.</w:t>
      </w:r>
    </w:p>
    <w:p w14:paraId="1843E8E6" w14:textId="77777777" w:rsidR="00592DAC" w:rsidRPr="002F135F" w:rsidRDefault="00592DAC" w:rsidP="00592DAC">
      <w:pPr>
        <w:spacing w:line="360" w:lineRule="atLeast"/>
        <w:ind w:firstLine="709"/>
        <w:jc w:val="both"/>
        <w:rPr>
          <w:sz w:val="26"/>
          <w:szCs w:val="26"/>
        </w:rPr>
      </w:pPr>
      <w:r w:rsidRPr="002F135F">
        <w:rPr>
          <w:sz w:val="26"/>
          <w:szCs w:val="26"/>
        </w:rPr>
        <w:t>Кроме того, Губернатором Новгородской области утвержден Межведомственный комплексный план мероприятий, направленный на интеграцию процессов обучения и трудоустройства инвалидов и лиц с ограниченными возможностями здоровья на 2020 – 2024 годы.</w:t>
      </w:r>
    </w:p>
    <w:p w14:paraId="004A768E" w14:textId="77777777" w:rsidR="00526003" w:rsidRPr="002F135F" w:rsidRDefault="009B3F46" w:rsidP="00526003">
      <w:pPr>
        <w:spacing w:line="276" w:lineRule="auto"/>
        <w:ind w:firstLine="709"/>
        <w:jc w:val="both"/>
        <w:rPr>
          <w:rFonts w:eastAsia="Calibri"/>
          <w:b/>
          <w:sz w:val="26"/>
          <w:szCs w:val="26"/>
        </w:rPr>
      </w:pPr>
      <w:r w:rsidRPr="002F135F">
        <w:rPr>
          <w:rFonts w:eastAsia="Calibri"/>
          <w:b/>
          <w:sz w:val="26"/>
          <w:szCs w:val="26"/>
        </w:rPr>
        <w:t>Отрицательные и положительные факторы, влияющие на эффективность мероприятий по содействию занятости выпускников:</w:t>
      </w:r>
    </w:p>
    <w:tbl>
      <w:tblPr>
        <w:tblStyle w:val="af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536"/>
      </w:tblGrid>
      <w:tr w:rsidR="009B3F46" w:rsidRPr="002F135F" w14:paraId="3013E1BE" w14:textId="77777777" w:rsidTr="009B3F46">
        <w:tc>
          <w:tcPr>
            <w:tcW w:w="4503" w:type="dxa"/>
          </w:tcPr>
          <w:p w14:paraId="43B2E580" w14:textId="77777777" w:rsidR="009B3F46" w:rsidRPr="002F135F" w:rsidRDefault="009B3F46" w:rsidP="00603FE3">
            <w:pPr>
              <w:spacing w:before="120" w:line="240" w:lineRule="exact"/>
              <w:jc w:val="center"/>
              <w:rPr>
                <w:b/>
                <w:sz w:val="26"/>
                <w:szCs w:val="26"/>
              </w:rPr>
            </w:pPr>
            <w:r w:rsidRPr="002F135F">
              <w:rPr>
                <w:b/>
                <w:sz w:val="26"/>
                <w:szCs w:val="26"/>
              </w:rPr>
              <w:t>Положительные факторы</w:t>
            </w:r>
          </w:p>
        </w:tc>
        <w:tc>
          <w:tcPr>
            <w:tcW w:w="425" w:type="dxa"/>
          </w:tcPr>
          <w:p w14:paraId="411B3705" w14:textId="77777777" w:rsidR="009B3F46" w:rsidRPr="002F135F" w:rsidRDefault="009B3F46" w:rsidP="00603FE3">
            <w:pPr>
              <w:spacing w:before="120" w:line="240" w:lineRule="exact"/>
              <w:jc w:val="center"/>
              <w:rPr>
                <w:b/>
                <w:sz w:val="26"/>
                <w:szCs w:val="26"/>
              </w:rPr>
            </w:pPr>
          </w:p>
        </w:tc>
        <w:tc>
          <w:tcPr>
            <w:tcW w:w="4536" w:type="dxa"/>
          </w:tcPr>
          <w:p w14:paraId="4C1A82AC" w14:textId="77777777" w:rsidR="009B3F46" w:rsidRPr="002F135F" w:rsidRDefault="009B3F46" w:rsidP="00603FE3">
            <w:pPr>
              <w:spacing w:before="120" w:line="240" w:lineRule="exact"/>
              <w:jc w:val="center"/>
              <w:rPr>
                <w:b/>
                <w:sz w:val="26"/>
                <w:szCs w:val="26"/>
              </w:rPr>
            </w:pPr>
            <w:r w:rsidRPr="002F135F">
              <w:rPr>
                <w:b/>
                <w:sz w:val="26"/>
                <w:szCs w:val="26"/>
              </w:rPr>
              <w:t>Отрицательные факторы</w:t>
            </w:r>
          </w:p>
        </w:tc>
      </w:tr>
      <w:tr w:rsidR="009B3F46" w:rsidRPr="002F135F" w14:paraId="6B07E794" w14:textId="77777777" w:rsidTr="009B3F46">
        <w:tc>
          <w:tcPr>
            <w:tcW w:w="4503" w:type="dxa"/>
          </w:tcPr>
          <w:p w14:paraId="05C80706" w14:textId="77777777" w:rsidR="009B3F46" w:rsidRPr="00915B0D" w:rsidRDefault="009B3F46" w:rsidP="00603FE3">
            <w:pPr>
              <w:spacing w:before="120" w:line="240" w:lineRule="exact"/>
              <w:jc w:val="center"/>
              <w:rPr>
                <w:sz w:val="26"/>
                <w:szCs w:val="26"/>
              </w:rPr>
            </w:pPr>
            <w:r w:rsidRPr="00915B0D">
              <w:rPr>
                <w:sz w:val="26"/>
                <w:szCs w:val="26"/>
              </w:rPr>
              <w:t>Средний  уровень заработной платы 37717,6 рублей</w:t>
            </w:r>
          </w:p>
        </w:tc>
        <w:tc>
          <w:tcPr>
            <w:tcW w:w="425" w:type="dxa"/>
          </w:tcPr>
          <w:p w14:paraId="65C23237" w14:textId="77777777" w:rsidR="009B3F46" w:rsidRPr="00915B0D" w:rsidRDefault="009B3F46" w:rsidP="00603FE3">
            <w:pPr>
              <w:spacing w:before="120" w:line="240" w:lineRule="exact"/>
              <w:jc w:val="center"/>
              <w:rPr>
                <w:sz w:val="26"/>
                <w:szCs w:val="26"/>
              </w:rPr>
            </w:pPr>
          </w:p>
        </w:tc>
        <w:tc>
          <w:tcPr>
            <w:tcW w:w="4536" w:type="dxa"/>
          </w:tcPr>
          <w:p w14:paraId="660D5B4B" w14:textId="77777777" w:rsidR="00915B0D" w:rsidRPr="00915B0D" w:rsidRDefault="009B3F46" w:rsidP="006D6819">
            <w:pPr>
              <w:spacing w:before="120" w:line="240" w:lineRule="exact"/>
              <w:jc w:val="center"/>
              <w:rPr>
                <w:color w:val="333333"/>
                <w:sz w:val="26"/>
                <w:szCs w:val="26"/>
                <w:shd w:val="clear" w:color="auto" w:fill="FFFFFF"/>
              </w:rPr>
            </w:pPr>
            <w:r w:rsidRPr="00915B0D">
              <w:rPr>
                <w:sz w:val="26"/>
                <w:szCs w:val="26"/>
              </w:rPr>
              <w:t>Близость городов федерального значения со средней заработной платой</w:t>
            </w:r>
            <w:r w:rsidR="00915B0D" w:rsidRPr="00915B0D">
              <w:rPr>
                <w:sz w:val="26"/>
                <w:szCs w:val="26"/>
              </w:rPr>
              <w:t xml:space="preserve"> (Москва </w:t>
            </w:r>
            <w:r w:rsidR="00915B0D">
              <w:rPr>
                <w:sz w:val="26"/>
                <w:szCs w:val="26"/>
              </w:rPr>
              <w:t>–</w:t>
            </w:r>
            <w:r w:rsidR="00915B0D" w:rsidRPr="00915B0D">
              <w:rPr>
                <w:sz w:val="26"/>
                <w:szCs w:val="26"/>
              </w:rPr>
              <w:t xml:space="preserve"> </w:t>
            </w:r>
            <w:r w:rsidR="00915B0D" w:rsidRPr="00915B0D">
              <w:rPr>
                <w:bCs/>
                <w:color w:val="333333"/>
                <w:sz w:val="26"/>
                <w:szCs w:val="26"/>
                <w:shd w:val="clear" w:color="auto" w:fill="FFFFFF"/>
              </w:rPr>
              <w:t>56732</w:t>
            </w:r>
            <w:r w:rsidR="00915B0D">
              <w:rPr>
                <w:color w:val="333333"/>
                <w:sz w:val="26"/>
                <w:szCs w:val="26"/>
                <w:shd w:val="clear" w:color="auto" w:fill="FFFFFF"/>
              </w:rPr>
              <w:t xml:space="preserve"> </w:t>
            </w:r>
            <w:r w:rsidR="00915B0D" w:rsidRPr="00915B0D">
              <w:rPr>
                <w:bCs/>
                <w:color w:val="333333"/>
                <w:sz w:val="26"/>
                <w:szCs w:val="26"/>
                <w:shd w:val="clear" w:color="auto" w:fill="FFFFFF"/>
              </w:rPr>
              <w:t>руб</w:t>
            </w:r>
            <w:r w:rsidR="00915B0D">
              <w:rPr>
                <w:bCs/>
                <w:color w:val="333333"/>
                <w:sz w:val="26"/>
                <w:szCs w:val="26"/>
                <w:shd w:val="clear" w:color="auto" w:fill="FFFFFF"/>
              </w:rPr>
              <w:t>.</w:t>
            </w:r>
            <w:r w:rsidR="00915B0D" w:rsidRPr="00915B0D">
              <w:rPr>
                <w:bCs/>
                <w:color w:val="333333"/>
                <w:sz w:val="26"/>
                <w:szCs w:val="26"/>
                <w:shd w:val="clear" w:color="auto" w:fill="FFFFFF"/>
              </w:rPr>
              <w:t>)</w:t>
            </w:r>
            <w:r w:rsidR="00915B0D" w:rsidRPr="00915B0D">
              <w:rPr>
                <w:color w:val="333333"/>
                <w:sz w:val="26"/>
                <w:szCs w:val="26"/>
                <w:shd w:val="clear" w:color="auto" w:fill="FFFFFF"/>
              </w:rPr>
              <w:t> </w:t>
            </w:r>
          </w:p>
          <w:p w14:paraId="29743AFE" w14:textId="77777777" w:rsidR="009B3F46" w:rsidRPr="00915B0D" w:rsidRDefault="006D6819" w:rsidP="006D6819">
            <w:pPr>
              <w:spacing w:before="120" w:line="240" w:lineRule="exact"/>
              <w:jc w:val="center"/>
              <w:rPr>
                <w:sz w:val="26"/>
                <w:szCs w:val="26"/>
              </w:rPr>
            </w:pPr>
            <w:r w:rsidRPr="00915B0D">
              <w:rPr>
                <w:sz w:val="26"/>
                <w:szCs w:val="26"/>
              </w:rPr>
              <w:t>Наличие теневой занятости</w:t>
            </w:r>
          </w:p>
        </w:tc>
      </w:tr>
      <w:tr w:rsidR="006D6819" w:rsidRPr="002F135F" w14:paraId="774D8CC1" w14:textId="77777777" w:rsidTr="009B3F46">
        <w:tc>
          <w:tcPr>
            <w:tcW w:w="4503" w:type="dxa"/>
          </w:tcPr>
          <w:p w14:paraId="294C19A5" w14:textId="77777777" w:rsidR="006D6819" w:rsidRPr="002F135F" w:rsidRDefault="006D6819" w:rsidP="006D6819">
            <w:pPr>
              <w:spacing w:before="120" w:line="240" w:lineRule="exact"/>
              <w:jc w:val="center"/>
              <w:rPr>
                <w:sz w:val="26"/>
                <w:szCs w:val="26"/>
              </w:rPr>
            </w:pPr>
            <w:r w:rsidRPr="002F135F">
              <w:rPr>
                <w:sz w:val="26"/>
                <w:szCs w:val="26"/>
              </w:rPr>
              <w:t>Модернизация предприятий</w:t>
            </w:r>
            <w:r w:rsidR="004E3E21" w:rsidRPr="002F135F">
              <w:rPr>
                <w:sz w:val="26"/>
                <w:szCs w:val="26"/>
              </w:rPr>
              <w:t>, создание новых рабочих мест</w:t>
            </w:r>
            <w:r w:rsidRPr="002F135F">
              <w:rPr>
                <w:sz w:val="26"/>
                <w:szCs w:val="26"/>
              </w:rPr>
              <w:t xml:space="preserve"> (автоматизация, высокий уровень локализации производства, система контроля качества)</w:t>
            </w:r>
          </w:p>
        </w:tc>
        <w:tc>
          <w:tcPr>
            <w:tcW w:w="425" w:type="dxa"/>
          </w:tcPr>
          <w:p w14:paraId="67809299" w14:textId="77777777" w:rsidR="006D6819" w:rsidRPr="002F135F" w:rsidRDefault="006D6819" w:rsidP="00603FE3">
            <w:pPr>
              <w:spacing w:before="120" w:line="240" w:lineRule="exact"/>
              <w:jc w:val="center"/>
              <w:rPr>
                <w:sz w:val="26"/>
                <w:szCs w:val="26"/>
              </w:rPr>
            </w:pPr>
          </w:p>
        </w:tc>
        <w:tc>
          <w:tcPr>
            <w:tcW w:w="4536" w:type="dxa"/>
          </w:tcPr>
          <w:p w14:paraId="4A84F89C" w14:textId="77777777" w:rsidR="004E3E21" w:rsidRPr="002F135F" w:rsidRDefault="004E3E21" w:rsidP="004E3E21">
            <w:pPr>
              <w:spacing w:before="120" w:line="240" w:lineRule="exact"/>
              <w:jc w:val="center"/>
              <w:rPr>
                <w:sz w:val="26"/>
                <w:szCs w:val="26"/>
              </w:rPr>
            </w:pPr>
            <w:r w:rsidRPr="002F135F">
              <w:rPr>
                <w:sz w:val="26"/>
                <w:szCs w:val="26"/>
              </w:rPr>
              <w:t>Отсутствие у выпускников опыта работы, предпочтение отдается более опытным претендентам при подборе кадров;</w:t>
            </w:r>
          </w:p>
          <w:p w14:paraId="6A424A44" w14:textId="77777777" w:rsidR="004E3E21" w:rsidRPr="002F135F" w:rsidRDefault="004E3E21" w:rsidP="004E3E21">
            <w:pPr>
              <w:spacing w:before="120" w:line="240" w:lineRule="exact"/>
              <w:jc w:val="center"/>
              <w:rPr>
                <w:sz w:val="26"/>
                <w:szCs w:val="26"/>
              </w:rPr>
            </w:pPr>
            <w:r w:rsidRPr="002F135F">
              <w:rPr>
                <w:sz w:val="26"/>
                <w:szCs w:val="26"/>
              </w:rPr>
              <w:t>Слабая вовлеченность специалистов предприятий в образовательный процесс;</w:t>
            </w:r>
          </w:p>
          <w:p w14:paraId="0C280B7E" w14:textId="77777777" w:rsidR="006D6819" w:rsidRPr="002F135F" w:rsidRDefault="004E3E21" w:rsidP="0096539B">
            <w:pPr>
              <w:spacing w:before="120" w:line="240" w:lineRule="exact"/>
              <w:jc w:val="center"/>
              <w:rPr>
                <w:sz w:val="26"/>
                <w:szCs w:val="26"/>
              </w:rPr>
            </w:pPr>
            <w:r w:rsidRPr="002F135F">
              <w:rPr>
                <w:sz w:val="26"/>
                <w:szCs w:val="26"/>
              </w:rPr>
              <w:t>Предпочтение отдается выпускникам с высшим образованием</w:t>
            </w:r>
          </w:p>
        </w:tc>
      </w:tr>
      <w:tr w:rsidR="009B3F46" w:rsidRPr="002F135F" w14:paraId="5C8D71FD" w14:textId="77777777" w:rsidTr="009B3F46">
        <w:tc>
          <w:tcPr>
            <w:tcW w:w="4503" w:type="dxa"/>
          </w:tcPr>
          <w:p w14:paraId="751DB9DA" w14:textId="77777777" w:rsidR="009B3F46" w:rsidRPr="002F135F" w:rsidRDefault="0096539B" w:rsidP="00603FE3">
            <w:pPr>
              <w:spacing w:before="120" w:line="240" w:lineRule="exact"/>
              <w:jc w:val="center"/>
              <w:rPr>
                <w:sz w:val="26"/>
                <w:szCs w:val="26"/>
              </w:rPr>
            </w:pPr>
            <w:r w:rsidRPr="002F135F">
              <w:rPr>
                <w:sz w:val="26"/>
                <w:szCs w:val="26"/>
              </w:rPr>
              <w:t xml:space="preserve">Наличие мероприятий, способствующих росту </w:t>
            </w:r>
            <w:r w:rsidR="009B3F46" w:rsidRPr="002F135F">
              <w:rPr>
                <w:sz w:val="26"/>
                <w:szCs w:val="26"/>
              </w:rPr>
              <w:t xml:space="preserve"> профессионального мастерства </w:t>
            </w:r>
            <w:r w:rsidRPr="002F135F">
              <w:rPr>
                <w:sz w:val="26"/>
                <w:szCs w:val="26"/>
              </w:rPr>
              <w:t xml:space="preserve">выпускников (чемпионатное движение </w:t>
            </w:r>
            <w:r w:rsidR="009B3F46" w:rsidRPr="002F135F">
              <w:rPr>
                <w:sz w:val="26"/>
                <w:szCs w:val="26"/>
              </w:rPr>
              <w:t>«Молодые профессионалы (</w:t>
            </w:r>
            <w:r w:rsidR="009B3F46" w:rsidRPr="002F135F">
              <w:rPr>
                <w:sz w:val="26"/>
                <w:szCs w:val="26"/>
                <w:lang w:val="en-US"/>
              </w:rPr>
              <w:t>WorldSkills</w:t>
            </w:r>
            <w:r w:rsidR="009B3F46" w:rsidRPr="002F135F">
              <w:rPr>
                <w:sz w:val="26"/>
                <w:szCs w:val="26"/>
              </w:rPr>
              <w:t xml:space="preserve"> </w:t>
            </w:r>
            <w:r w:rsidR="009B3F46" w:rsidRPr="002F135F">
              <w:rPr>
                <w:sz w:val="26"/>
                <w:szCs w:val="26"/>
                <w:lang w:val="en-US"/>
              </w:rPr>
              <w:t>Russia</w:t>
            </w:r>
            <w:r w:rsidR="009B3F46" w:rsidRPr="002F135F">
              <w:rPr>
                <w:sz w:val="26"/>
                <w:szCs w:val="26"/>
              </w:rPr>
              <w:t>), «</w:t>
            </w:r>
            <w:proofErr w:type="spellStart"/>
            <w:r w:rsidR="009B3F46" w:rsidRPr="002F135F">
              <w:rPr>
                <w:sz w:val="26"/>
                <w:szCs w:val="26"/>
              </w:rPr>
              <w:t>Абилимпикс</w:t>
            </w:r>
            <w:proofErr w:type="spellEnd"/>
            <w:r w:rsidR="009B3F46" w:rsidRPr="002F135F">
              <w:rPr>
                <w:sz w:val="26"/>
                <w:szCs w:val="26"/>
              </w:rPr>
              <w:t>»</w:t>
            </w:r>
            <w:r w:rsidRPr="002F135F">
              <w:rPr>
                <w:sz w:val="26"/>
                <w:szCs w:val="26"/>
              </w:rPr>
              <w:t>)</w:t>
            </w:r>
          </w:p>
        </w:tc>
        <w:tc>
          <w:tcPr>
            <w:tcW w:w="425" w:type="dxa"/>
          </w:tcPr>
          <w:p w14:paraId="106FD636" w14:textId="77777777" w:rsidR="009B3F46" w:rsidRPr="002F135F" w:rsidRDefault="009B3F46" w:rsidP="00603FE3">
            <w:pPr>
              <w:spacing w:before="120" w:line="240" w:lineRule="exact"/>
              <w:jc w:val="center"/>
              <w:rPr>
                <w:sz w:val="26"/>
                <w:szCs w:val="26"/>
              </w:rPr>
            </w:pPr>
          </w:p>
        </w:tc>
        <w:tc>
          <w:tcPr>
            <w:tcW w:w="4536" w:type="dxa"/>
          </w:tcPr>
          <w:p w14:paraId="2D798C64" w14:textId="77777777" w:rsidR="009B3F46" w:rsidRPr="002F135F" w:rsidRDefault="009B3F46" w:rsidP="00603FE3">
            <w:pPr>
              <w:spacing w:before="120" w:line="240" w:lineRule="exact"/>
              <w:jc w:val="center"/>
              <w:rPr>
                <w:sz w:val="26"/>
                <w:szCs w:val="26"/>
              </w:rPr>
            </w:pPr>
            <w:r w:rsidRPr="002F135F">
              <w:rPr>
                <w:sz w:val="26"/>
                <w:szCs w:val="26"/>
              </w:rPr>
              <w:t>Уровень безработицы в Новгородской области по состоянию на 01.01.2021 составляет 1,1%;</w:t>
            </w:r>
          </w:p>
          <w:p w14:paraId="2B0BA9B4" w14:textId="77777777" w:rsidR="009B3F46" w:rsidRPr="002F135F" w:rsidRDefault="009B3F46" w:rsidP="00D67D35">
            <w:pPr>
              <w:spacing w:before="120" w:line="240" w:lineRule="exact"/>
              <w:jc w:val="center"/>
              <w:rPr>
                <w:sz w:val="26"/>
                <w:szCs w:val="26"/>
              </w:rPr>
            </w:pPr>
            <w:r w:rsidRPr="002F135F">
              <w:rPr>
                <w:sz w:val="26"/>
                <w:szCs w:val="26"/>
              </w:rPr>
              <w:t>Неэффективность  взаимодействия ПОО с работодателями</w:t>
            </w:r>
            <w:r w:rsidR="00715E24" w:rsidRPr="002F135F">
              <w:rPr>
                <w:sz w:val="26"/>
                <w:szCs w:val="26"/>
              </w:rPr>
              <w:t xml:space="preserve">, </w:t>
            </w:r>
            <w:r w:rsidRPr="002F135F">
              <w:rPr>
                <w:sz w:val="26"/>
                <w:szCs w:val="26"/>
              </w:rPr>
              <w:t>в том числе по вопросам практико-ориентированного обучения, целевого обучения</w:t>
            </w:r>
            <w:r w:rsidR="00651430" w:rsidRPr="002F135F">
              <w:rPr>
                <w:sz w:val="26"/>
                <w:szCs w:val="26"/>
              </w:rPr>
              <w:t>;</w:t>
            </w:r>
          </w:p>
          <w:p w14:paraId="797A1BE7" w14:textId="77777777" w:rsidR="00651430" w:rsidRPr="002F135F" w:rsidRDefault="00651430" w:rsidP="00D67D35">
            <w:pPr>
              <w:spacing w:before="120" w:line="240" w:lineRule="exact"/>
              <w:jc w:val="center"/>
              <w:rPr>
                <w:sz w:val="26"/>
                <w:szCs w:val="26"/>
              </w:rPr>
            </w:pPr>
            <w:r w:rsidRPr="002F135F">
              <w:rPr>
                <w:sz w:val="26"/>
                <w:szCs w:val="26"/>
              </w:rPr>
              <w:t>неопределенность трудовых и профессиональных интересов</w:t>
            </w:r>
          </w:p>
        </w:tc>
      </w:tr>
      <w:tr w:rsidR="009B3F46" w:rsidRPr="002F135F" w14:paraId="54789B7E" w14:textId="77777777" w:rsidTr="009B3F46">
        <w:tc>
          <w:tcPr>
            <w:tcW w:w="4503" w:type="dxa"/>
          </w:tcPr>
          <w:p w14:paraId="395AE787" w14:textId="77777777" w:rsidR="009B3F46" w:rsidRPr="002F135F" w:rsidRDefault="009B3F46" w:rsidP="00211FBB">
            <w:pPr>
              <w:spacing w:before="120" w:line="240" w:lineRule="exact"/>
              <w:jc w:val="center"/>
              <w:rPr>
                <w:sz w:val="26"/>
                <w:szCs w:val="26"/>
              </w:rPr>
            </w:pPr>
            <w:r w:rsidRPr="002F135F">
              <w:rPr>
                <w:sz w:val="26"/>
                <w:szCs w:val="26"/>
              </w:rPr>
              <w:lastRenderedPageBreak/>
              <w:t>Наличие региональных мер поддержки  выпускников (региональная программа «Стажировка молодого специалиста» и др.)</w:t>
            </w:r>
          </w:p>
        </w:tc>
        <w:tc>
          <w:tcPr>
            <w:tcW w:w="425" w:type="dxa"/>
          </w:tcPr>
          <w:p w14:paraId="6F71001B" w14:textId="77777777" w:rsidR="009B3F46" w:rsidRPr="002F135F" w:rsidRDefault="009B3F46" w:rsidP="009B3F46">
            <w:pPr>
              <w:spacing w:before="120" w:line="240" w:lineRule="exact"/>
              <w:jc w:val="center"/>
              <w:rPr>
                <w:sz w:val="26"/>
                <w:szCs w:val="26"/>
              </w:rPr>
            </w:pPr>
          </w:p>
        </w:tc>
        <w:tc>
          <w:tcPr>
            <w:tcW w:w="4536" w:type="dxa"/>
          </w:tcPr>
          <w:p w14:paraId="5D1DF262" w14:textId="77777777" w:rsidR="009B3F46" w:rsidRPr="002F135F" w:rsidRDefault="009B3F46" w:rsidP="009B3F46">
            <w:pPr>
              <w:spacing w:before="120" w:line="240" w:lineRule="exact"/>
              <w:jc w:val="center"/>
              <w:rPr>
                <w:sz w:val="26"/>
                <w:szCs w:val="26"/>
              </w:rPr>
            </w:pPr>
            <w:r w:rsidRPr="002F135F">
              <w:rPr>
                <w:sz w:val="26"/>
                <w:szCs w:val="26"/>
              </w:rPr>
              <w:t>Отсутствие информации у населения о реализуемых в регионе мерах поддержки выпускников</w:t>
            </w:r>
          </w:p>
          <w:p w14:paraId="60E88D10" w14:textId="77777777" w:rsidR="009B3F46" w:rsidRPr="002F135F" w:rsidRDefault="009B3F46" w:rsidP="009B3F46">
            <w:pPr>
              <w:spacing w:before="120" w:line="240" w:lineRule="exact"/>
              <w:jc w:val="center"/>
              <w:rPr>
                <w:sz w:val="26"/>
                <w:szCs w:val="26"/>
              </w:rPr>
            </w:pPr>
          </w:p>
        </w:tc>
      </w:tr>
      <w:tr w:rsidR="009B3F46" w:rsidRPr="002F135F" w14:paraId="73BFD31A" w14:textId="77777777" w:rsidTr="009B3F46">
        <w:tc>
          <w:tcPr>
            <w:tcW w:w="4503" w:type="dxa"/>
          </w:tcPr>
          <w:p w14:paraId="31F21434" w14:textId="77777777" w:rsidR="009B3F46" w:rsidRPr="002F135F" w:rsidRDefault="009B3F46" w:rsidP="00211FBB">
            <w:pPr>
              <w:spacing w:before="120" w:line="240" w:lineRule="exact"/>
              <w:jc w:val="center"/>
              <w:rPr>
                <w:sz w:val="26"/>
                <w:szCs w:val="26"/>
              </w:rPr>
            </w:pPr>
            <w:r w:rsidRPr="002F135F">
              <w:rPr>
                <w:sz w:val="26"/>
                <w:szCs w:val="26"/>
              </w:rPr>
              <w:t>Наличие в области условий для открытия собственного бизнеса, самозанятости</w:t>
            </w:r>
          </w:p>
        </w:tc>
        <w:tc>
          <w:tcPr>
            <w:tcW w:w="425" w:type="dxa"/>
          </w:tcPr>
          <w:p w14:paraId="2EFDEA28" w14:textId="77777777" w:rsidR="009B3F46" w:rsidRPr="002F135F" w:rsidRDefault="009B3F46" w:rsidP="00603FE3">
            <w:pPr>
              <w:spacing w:before="120" w:line="240" w:lineRule="exact"/>
              <w:jc w:val="center"/>
              <w:rPr>
                <w:sz w:val="26"/>
                <w:szCs w:val="26"/>
              </w:rPr>
            </w:pPr>
          </w:p>
        </w:tc>
        <w:tc>
          <w:tcPr>
            <w:tcW w:w="4536" w:type="dxa"/>
          </w:tcPr>
          <w:p w14:paraId="5E0CBD26" w14:textId="77777777" w:rsidR="009B3F46" w:rsidRPr="002F135F" w:rsidRDefault="009B3F46" w:rsidP="00603FE3">
            <w:pPr>
              <w:spacing w:before="120" w:line="240" w:lineRule="exact"/>
              <w:jc w:val="center"/>
              <w:rPr>
                <w:sz w:val="26"/>
                <w:szCs w:val="26"/>
              </w:rPr>
            </w:pPr>
            <w:r w:rsidRPr="002F135F">
              <w:rPr>
                <w:sz w:val="26"/>
                <w:szCs w:val="26"/>
              </w:rPr>
              <w:t xml:space="preserve">Отсутствие в области механизмов межведомственного взаимодействия; </w:t>
            </w:r>
          </w:p>
          <w:p w14:paraId="29C1329F" w14:textId="77777777" w:rsidR="009B3F46" w:rsidRPr="002F135F" w:rsidRDefault="009B3F46" w:rsidP="00211FBB">
            <w:pPr>
              <w:spacing w:before="120" w:line="240" w:lineRule="exact"/>
              <w:jc w:val="center"/>
              <w:rPr>
                <w:sz w:val="26"/>
                <w:szCs w:val="26"/>
              </w:rPr>
            </w:pPr>
            <w:r w:rsidRPr="002F135F">
              <w:rPr>
                <w:sz w:val="26"/>
                <w:szCs w:val="26"/>
              </w:rPr>
              <w:t>Ограничительные  меры, связанные с неблагоприятной эпидемиологической обстановкой</w:t>
            </w:r>
          </w:p>
        </w:tc>
      </w:tr>
    </w:tbl>
    <w:p w14:paraId="21128861" w14:textId="77777777" w:rsidR="00526003" w:rsidRPr="002F135F" w:rsidRDefault="002602BA" w:rsidP="00543FA1">
      <w:pPr>
        <w:spacing w:line="360" w:lineRule="atLeast"/>
        <w:ind w:firstLine="709"/>
        <w:jc w:val="both"/>
        <w:rPr>
          <w:b/>
          <w:sz w:val="26"/>
          <w:szCs w:val="26"/>
        </w:rPr>
      </w:pPr>
      <w:r w:rsidRPr="002F135F">
        <w:rPr>
          <w:b/>
          <w:sz w:val="26"/>
          <w:szCs w:val="26"/>
        </w:rPr>
        <w:t>Карта отраслей Новгородской области:</w:t>
      </w:r>
    </w:p>
    <w:p w14:paraId="5F06B57F" w14:textId="77777777" w:rsidR="00526003" w:rsidRPr="002F135F" w:rsidRDefault="000708FA" w:rsidP="00543FA1">
      <w:pPr>
        <w:spacing w:line="360" w:lineRule="atLeast"/>
        <w:ind w:firstLine="709"/>
        <w:jc w:val="both"/>
        <w:rPr>
          <w:sz w:val="26"/>
          <w:szCs w:val="26"/>
        </w:rPr>
      </w:pPr>
      <w:r w:rsidRPr="002F135F">
        <w:rPr>
          <w:sz w:val="26"/>
          <w:szCs w:val="26"/>
        </w:rPr>
        <w:t>https://novgorodinvest.ru/about/media.php</w:t>
      </w:r>
    </w:p>
    <w:p w14:paraId="1F6DB530" w14:textId="77777777" w:rsidR="00BD2BFE" w:rsidRPr="002F135F" w:rsidRDefault="00BD2BFE" w:rsidP="0014498B">
      <w:pPr>
        <w:spacing w:before="160" w:line="360" w:lineRule="atLeast"/>
        <w:ind w:firstLine="709"/>
        <w:jc w:val="both"/>
        <w:rPr>
          <w:b/>
          <w:sz w:val="26"/>
          <w:szCs w:val="26"/>
        </w:rPr>
      </w:pPr>
      <w:r w:rsidRPr="002F135F">
        <w:rPr>
          <w:b/>
          <w:sz w:val="26"/>
          <w:szCs w:val="26"/>
        </w:rPr>
        <w:t>2. Цел</w:t>
      </w:r>
      <w:r w:rsidR="00745F6B" w:rsidRPr="002F135F">
        <w:rPr>
          <w:b/>
          <w:sz w:val="26"/>
          <w:szCs w:val="26"/>
        </w:rPr>
        <w:t>ь</w:t>
      </w:r>
      <w:r w:rsidRPr="002F135F">
        <w:rPr>
          <w:b/>
          <w:sz w:val="26"/>
          <w:szCs w:val="26"/>
        </w:rPr>
        <w:t xml:space="preserve"> и задачи Концепции</w:t>
      </w:r>
    </w:p>
    <w:p w14:paraId="4ECCA311" w14:textId="77777777" w:rsidR="00BD2BFE" w:rsidRPr="002F135F" w:rsidRDefault="00BD2BFE" w:rsidP="00B66D6D">
      <w:pPr>
        <w:pStyle w:val="ConsPlusNormal"/>
        <w:spacing w:line="360" w:lineRule="atLeast"/>
        <w:ind w:firstLine="539"/>
        <w:jc w:val="both"/>
        <w:rPr>
          <w:rFonts w:ascii="Times New Roman" w:hAnsi="Times New Roman" w:cs="Times New Roman"/>
          <w:sz w:val="26"/>
          <w:szCs w:val="26"/>
          <w:shd w:val="clear" w:color="auto" w:fill="FFFFFF"/>
        </w:rPr>
      </w:pPr>
      <w:r w:rsidRPr="002F135F">
        <w:rPr>
          <w:rFonts w:ascii="Times New Roman" w:hAnsi="Times New Roman" w:cs="Times New Roman"/>
          <w:b/>
          <w:sz w:val="26"/>
          <w:szCs w:val="26"/>
        </w:rPr>
        <w:t>Цель:</w:t>
      </w:r>
      <w:r w:rsidRPr="002F135F">
        <w:rPr>
          <w:rFonts w:ascii="Times New Roman" w:hAnsi="Times New Roman" w:cs="Times New Roman"/>
          <w:sz w:val="26"/>
          <w:szCs w:val="26"/>
        </w:rPr>
        <w:t xml:space="preserve"> </w:t>
      </w:r>
      <w:r w:rsidR="0096539B" w:rsidRPr="002F135F">
        <w:rPr>
          <w:rFonts w:ascii="Times New Roman" w:hAnsi="Times New Roman" w:cs="Times New Roman"/>
          <w:sz w:val="26"/>
          <w:szCs w:val="26"/>
          <w:shd w:val="clear" w:color="auto" w:fill="FFFFFF"/>
        </w:rPr>
        <w:t>создание  в Новгородской области условий  для содействия занятости выпускников профессиональных образовательных организаций</w:t>
      </w:r>
      <w:r w:rsidRPr="002F135F">
        <w:rPr>
          <w:rFonts w:ascii="Times New Roman" w:hAnsi="Times New Roman" w:cs="Times New Roman"/>
          <w:sz w:val="26"/>
          <w:szCs w:val="26"/>
          <w:shd w:val="clear" w:color="auto" w:fill="FFFFFF"/>
        </w:rPr>
        <w:t>.</w:t>
      </w:r>
    </w:p>
    <w:p w14:paraId="1B989899" w14:textId="77777777" w:rsidR="00B66D6D" w:rsidRPr="002F135F" w:rsidRDefault="00B66D6D" w:rsidP="00B66D6D">
      <w:pPr>
        <w:pStyle w:val="ConsPlusNormal"/>
        <w:spacing w:line="360" w:lineRule="atLeast"/>
        <w:ind w:firstLine="539"/>
        <w:jc w:val="both"/>
        <w:rPr>
          <w:rFonts w:ascii="Times New Roman" w:hAnsi="Times New Roman" w:cs="Times New Roman"/>
          <w:b/>
          <w:sz w:val="26"/>
          <w:szCs w:val="26"/>
        </w:rPr>
      </w:pPr>
      <w:r w:rsidRPr="002F135F">
        <w:rPr>
          <w:rFonts w:ascii="Times New Roman" w:hAnsi="Times New Roman" w:cs="Times New Roman"/>
          <w:b/>
          <w:sz w:val="26"/>
          <w:szCs w:val="26"/>
          <w:shd w:val="clear" w:color="auto" w:fill="FFFFFF"/>
        </w:rPr>
        <w:t>Задачи:</w:t>
      </w:r>
    </w:p>
    <w:p w14:paraId="4822DBC1" w14:textId="77777777" w:rsidR="00BD2BFE" w:rsidRPr="002F135F" w:rsidRDefault="00BE4304" w:rsidP="00B66D6D">
      <w:pPr>
        <w:pStyle w:val="ConsPlusNormal"/>
        <w:spacing w:line="360" w:lineRule="atLeast"/>
        <w:ind w:firstLine="539"/>
        <w:jc w:val="both"/>
        <w:rPr>
          <w:rFonts w:ascii="Times New Roman" w:hAnsi="Times New Roman" w:cs="Times New Roman"/>
          <w:sz w:val="26"/>
          <w:szCs w:val="26"/>
        </w:rPr>
      </w:pPr>
      <w:r w:rsidRPr="002F135F">
        <w:rPr>
          <w:rFonts w:ascii="Times New Roman" w:hAnsi="Times New Roman" w:cs="Times New Roman"/>
          <w:sz w:val="26"/>
          <w:szCs w:val="26"/>
        </w:rPr>
        <w:t xml:space="preserve">2.1. </w:t>
      </w:r>
      <w:r w:rsidR="0096539B" w:rsidRPr="002F135F">
        <w:rPr>
          <w:rFonts w:ascii="Times New Roman" w:hAnsi="Times New Roman" w:cs="Times New Roman"/>
          <w:sz w:val="26"/>
          <w:szCs w:val="26"/>
        </w:rPr>
        <w:t>развитие механизмов межведомственного взаимодействия</w:t>
      </w:r>
      <w:r w:rsidR="00BD2BFE" w:rsidRPr="002F135F">
        <w:rPr>
          <w:rFonts w:ascii="Times New Roman" w:hAnsi="Times New Roman" w:cs="Times New Roman"/>
          <w:sz w:val="26"/>
          <w:szCs w:val="26"/>
        </w:rPr>
        <w:t>;</w:t>
      </w:r>
    </w:p>
    <w:p w14:paraId="7C556176" w14:textId="77777777" w:rsidR="00BD2BFE" w:rsidRPr="002F135F" w:rsidRDefault="00BE4304" w:rsidP="00B66D6D">
      <w:pPr>
        <w:pStyle w:val="ConsPlusNormal"/>
        <w:spacing w:line="360" w:lineRule="atLeast"/>
        <w:ind w:firstLine="539"/>
        <w:jc w:val="both"/>
        <w:rPr>
          <w:rFonts w:ascii="Times New Roman" w:hAnsi="Times New Roman" w:cs="Times New Roman"/>
          <w:sz w:val="26"/>
          <w:szCs w:val="26"/>
        </w:rPr>
      </w:pPr>
      <w:r w:rsidRPr="002F135F">
        <w:rPr>
          <w:rFonts w:ascii="Times New Roman" w:hAnsi="Times New Roman" w:cs="Times New Roman"/>
          <w:sz w:val="26"/>
          <w:szCs w:val="26"/>
        </w:rPr>
        <w:t xml:space="preserve">2.2. </w:t>
      </w:r>
      <w:r w:rsidR="0096539B" w:rsidRPr="002F135F">
        <w:rPr>
          <w:rFonts w:ascii="Times New Roman" w:hAnsi="Times New Roman" w:cs="Times New Roman"/>
          <w:sz w:val="26"/>
          <w:szCs w:val="26"/>
        </w:rPr>
        <w:t xml:space="preserve">развитие механизмов  взаимодействия работодателей и  </w:t>
      </w:r>
      <w:r w:rsidR="0096539B" w:rsidRPr="002F135F">
        <w:rPr>
          <w:rFonts w:ascii="Times New Roman" w:hAnsi="Times New Roman" w:cs="Times New Roman"/>
          <w:sz w:val="26"/>
          <w:szCs w:val="26"/>
          <w:shd w:val="clear" w:color="auto" w:fill="FFFFFF"/>
        </w:rPr>
        <w:t>профессиональных образовательных организаций</w:t>
      </w:r>
      <w:r w:rsidR="00BD2BFE" w:rsidRPr="002F135F">
        <w:rPr>
          <w:rFonts w:ascii="Times New Roman" w:hAnsi="Times New Roman" w:cs="Times New Roman"/>
          <w:sz w:val="26"/>
          <w:szCs w:val="26"/>
        </w:rPr>
        <w:t>;</w:t>
      </w:r>
    </w:p>
    <w:p w14:paraId="7288F0B6" w14:textId="77777777" w:rsidR="00BD2BFE" w:rsidRPr="002F135F" w:rsidRDefault="00BE4304" w:rsidP="00B66D6D">
      <w:pPr>
        <w:pStyle w:val="ConsPlusNormal"/>
        <w:spacing w:line="360" w:lineRule="atLeast"/>
        <w:ind w:firstLine="539"/>
        <w:jc w:val="both"/>
        <w:rPr>
          <w:rFonts w:ascii="Times New Roman" w:hAnsi="Times New Roman" w:cs="Times New Roman"/>
          <w:sz w:val="26"/>
          <w:szCs w:val="26"/>
        </w:rPr>
      </w:pPr>
      <w:r w:rsidRPr="002F135F">
        <w:rPr>
          <w:rFonts w:ascii="Times New Roman" w:hAnsi="Times New Roman" w:cs="Times New Roman"/>
          <w:sz w:val="26"/>
          <w:szCs w:val="26"/>
        </w:rPr>
        <w:t xml:space="preserve">2.3. </w:t>
      </w:r>
      <w:r w:rsidR="0096539B" w:rsidRPr="002F135F">
        <w:rPr>
          <w:rFonts w:ascii="Times New Roman" w:hAnsi="Times New Roman" w:cs="Times New Roman"/>
          <w:sz w:val="26"/>
          <w:szCs w:val="26"/>
        </w:rPr>
        <w:t>координация деятельности Комиссий по содействию трудоустройству выпускников</w:t>
      </w:r>
      <w:r w:rsidR="00BD2BFE" w:rsidRPr="002F135F">
        <w:rPr>
          <w:rFonts w:ascii="Times New Roman" w:hAnsi="Times New Roman" w:cs="Times New Roman"/>
          <w:sz w:val="26"/>
          <w:szCs w:val="26"/>
        </w:rPr>
        <w:t>;</w:t>
      </w:r>
    </w:p>
    <w:p w14:paraId="0A877845" w14:textId="77777777" w:rsidR="00BD2BFE" w:rsidRPr="002F135F" w:rsidRDefault="00BE4304" w:rsidP="00B66D6D">
      <w:pPr>
        <w:pStyle w:val="ConsPlusNormal"/>
        <w:spacing w:line="360" w:lineRule="atLeast"/>
        <w:ind w:firstLine="539"/>
        <w:jc w:val="both"/>
        <w:rPr>
          <w:rFonts w:ascii="Times New Roman" w:hAnsi="Times New Roman" w:cs="Times New Roman"/>
          <w:sz w:val="26"/>
          <w:szCs w:val="26"/>
        </w:rPr>
      </w:pPr>
      <w:r w:rsidRPr="002F135F">
        <w:rPr>
          <w:rFonts w:ascii="Times New Roman" w:hAnsi="Times New Roman" w:cs="Times New Roman"/>
          <w:sz w:val="26"/>
          <w:szCs w:val="26"/>
        </w:rPr>
        <w:t xml:space="preserve">2.4. </w:t>
      </w:r>
      <w:r w:rsidR="0096539B" w:rsidRPr="002F135F">
        <w:rPr>
          <w:rFonts w:ascii="Times New Roman" w:hAnsi="Times New Roman" w:cs="Times New Roman"/>
          <w:sz w:val="26"/>
          <w:szCs w:val="26"/>
        </w:rPr>
        <w:t>формирование карьерных траекторий молодежи</w:t>
      </w:r>
      <w:r w:rsidR="00BD2BFE" w:rsidRPr="002F135F">
        <w:rPr>
          <w:rFonts w:ascii="Times New Roman" w:hAnsi="Times New Roman" w:cs="Times New Roman"/>
          <w:sz w:val="26"/>
          <w:szCs w:val="26"/>
        </w:rPr>
        <w:t>;</w:t>
      </w:r>
    </w:p>
    <w:p w14:paraId="0A1DB62D" w14:textId="77777777" w:rsidR="00BD2BFE" w:rsidRPr="002F135F" w:rsidRDefault="00BE4304" w:rsidP="00B66D6D">
      <w:pPr>
        <w:pStyle w:val="ConsPlusNormal"/>
        <w:spacing w:line="360" w:lineRule="atLeast"/>
        <w:ind w:firstLine="539"/>
        <w:jc w:val="both"/>
        <w:rPr>
          <w:rFonts w:ascii="Times New Roman" w:hAnsi="Times New Roman" w:cs="Times New Roman"/>
          <w:sz w:val="26"/>
          <w:szCs w:val="26"/>
        </w:rPr>
      </w:pPr>
      <w:r w:rsidRPr="002F135F">
        <w:rPr>
          <w:rFonts w:ascii="Times New Roman" w:hAnsi="Times New Roman" w:cs="Times New Roman"/>
          <w:sz w:val="26"/>
          <w:szCs w:val="26"/>
        </w:rPr>
        <w:t xml:space="preserve">2.5. </w:t>
      </w:r>
      <w:r w:rsidR="0096539B" w:rsidRPr="002F135F">
        <w:rPr>
          <w:rFonts w:ascii="Times New Roman" w:hAnsi="Times New Roman" w:cs="Times New Roman"/>
          <w:sz w:val="26"/>
          <w:szCs w:val="26"/>
        </w:rPr>
        <w:t>создание дополнительных механизмов снижения рисков незанятости молодежи</w:t>
      </w:r>
      <w:r w:rsidR="00BD2BFE" w:rsidRPr="002F135F">
        <w:rPr>
          <w:rFonts w:ascii="Times New Roman" w:hAnsi="Times New Roman" w:cs="Times New Roman"/>
          <w:sz w:val="26"/>
          <w:szCs w:val="26"/>
        </w:rPr>
        <w:t>;</w:t>
      </w:r>
    </w:p>
    <w:p w14:paraId="30E29E49" w14:textId="77777777" w:rsidR="00BD2BFE" w:rsidRPr="002F135F" w:rsidRDefault="00BE4304" w:rsidP="00B66D6D">
      <w:pPr>
        <w:pStyle w:val="ConsPlusNormal"/>
        <w:spacing w:line="360" w:lineRule="atLeast"/>
        <w:ind w:firstLine="539"/>
        <w:jc w:val="both"/>
        <w:rPr>
          <w:rFonts w:ascii="Times New Roman" w:hAnsi="Times New Roman" w:cs="Times New Roman"/>
          <w:sz w:val="26"/>
          <w:szCs w:val="26"/>
        </w:rPr>
      </w:pPr>
      <w:r w:rsidRPr="002F135F">
        <w:rPr>
          <w:rFonts w:ascii="Times New Roman" w:hAnsi="Times New Roman" w:cs="Times New Roman"/>
          <w:sz w:val="26"/>
          <w:szCs w:val="26"/>
        </w:rPr>
        <w:t xml:space="preserve">2.6. </w:t>
      </w:r>
      <w:r w:rsidR="0096539B" w:rsidRPr="002F135F">
        <w:rPr>
          <w:rFonts w:ascii="Times New Roman" w:hAnsi="Times New Roman" w:cs="Times New Roman"/>
          <w:sz w:val="26"/>
          <w:szCs w:val="26"/>
        </w:rPr>
        <w:t>создание условий для развития предпринимательских навыков</w:t>
      </w:r>
      <w:r w:rsidR="00BD2BFE" w:rsidRPr="002F135F">
        <w:rPr>
          <w:rFonts w:ascii="Times New Roman" w:hAnsi="Times New Roman" w:cs="Times New Roman"/>
          <w:sz w:val="26"/>
          <w:szCs w:val="26"/>
        </w:rPr>
        <w:t>;</w:t>
      </w:r>
    </w:p>
    <w:p w14:paraId="00DF2A5E" w14:textId="77777777" w:rsidR="00AF5E38" w:rsidRPr="002F135F" w:rsidRDefault="00BE4304" w:rsidP="00AF5E38">
      <w:pPr>
        <w:pStyle w:val="ConsPlusNormal"/>
        <w:spacing w:line="360" w:lineRule="atLeast"/>
        <w:ind w:firstLine="539"/>
        <w:jc w:val="both"/>
        <w:rPr>
          <w:rFonts w:ascii="Times New Roman" w:hAnsi="Times New Roman" w:cs="Times New Roman"/>
          <w:sz w:val="26"/>
          <w:szCs w:val="26"/>
          <w:shd w:val="clear" w:color="auto" w:fill="FFFFFF"/>
        </w:rPr>
      </w:pPr>
      <w:r w:rsidRPr="002F135F">
        <w:rPr>
          <w:rFonts w:ascii="Times New Roman" w:hAnsi="Times New Roman" w:cs="Times New Roman"/>
          <w:sz w:val="26"/>
          <w:szCs w:val="26"/>
        </w:rPr>
        <w:t xml:space="preserve">2.7. </w:t>
      </w:r>
      <w:r w:rsidR="0096539B" w:rsidRPr="002F135F">
        <w:rPr>
          <w:rFonts w:ascii="Times New Roman" w:hAnsi="Times New Roman" w:cs="Times New Roman"/>
          <w:sz w:val="26"/>
          <w:szCs w:val="26"/>
        </w:rPr>
        <w:t>создание информационного пространства, способствующего занятости выпускников</w:t>
      </w:r>
      <w:r w:rsidR="00AF5E38" w:rsidRPr="002F135F">
        <w:rPr>
          <w:rFonts w:ascii="Times New Roman" w:hAnsi="Times New Roman" w:cs="Times New Roman"/>
          <w:sz w:val="26"/>
          <w:szCs w:val="26"/>
          <w:shd w:val="clear" w:color="auto" w:fill="FFFFFF"/>
        </w:rPr>
        <w:t>.</w:t>
      </w:r>
    </w:p>
    <w:p w14:paraId="0C691571" w14:textId="77777777" w:rsidR="00C84A07" w:rsidRPr="002F135F" w:rsidRDefault="00C84A07" w:rsidP="00FA2F17">
      <w:pPr>
        <w:tabs>
          <w:tab w:val="left" w:pos="5670"/>
          <w:tab w:val="left" w:pos="6237"/>
          <w:tab w:val="left" w:pos="6804"/>
        </w:tabs>
        <w:jc w:val="center"/>
        <w:rPr>
          <w:color w:val="000000"/>
          <w:sz w:val="26"/>
          <w:szCs w:val="26"/>
        </w:rPr>
        <w:sectPr w:rsidR="00C84A07" w:rsidRPr="002F135F" w:rsidSect="00D47FA5">
          <w:headerReference w:type="first" r:id="rId8"/>
          <w:footerReference w:type="first" r:id="rId9"/>
          <w:pgSz w:w="11906" w:h="16838" w:code="9"/>
          <w:pgMar w:top="1134" w:right="567" w:bottom="1134" w:left="1985" w:header="567" w:footer="1134" w:gutter="0"/>
          <w:paperSrc w:first="7" w:other="7"/>
          <w:pgNumType w:start="1"/>
          <w:cols w:space="708"/>
          <w:titlePg/>
          <w:docGrid w:linePitch="360"/>
        </w:sectPr>
      </w:pPr>
    </w:p>
    <w:tbl>
      <w:tblPr>
        <w:tblW w:w="0" w:type="auto"/>
        <w:tblLayout w:type="fixed"/>
        <w:tblLook w:val="0000" w:firstRow="0" w:lastRow="0" w:firstColumn="0" w:lastColumn="0" w:noHBand="0" w:noVBand="0"/>
      </w:tblPr>
      <w:tblGrid>
        <w:gridCol w:w="4786"/>
        <w:gridCol w:w="5103"/>
        <w:gridCol w:w="4820"/>
      </w:tblGrid>
      <w:tr w:rsidR="00BD546A" w:rsidRPr="002F135F" w14:paraId="4D496FF1" w14:textId="77777777" w:rsidTr="00BD546A">
        <w:trPr>
          <w:trHeight w:val="68"/>
        </w:trPr>
        <w:tc>
          <w:tcPr>
            <w:tcW w:w="4786" w:type="dxa"/>
            <w:shd w:val="clear" w:color="auto" w:fill="auto"/>
          </w:tcPr>
          <w:p w14:paraId="366859DB" w14:textId="77777777" w:rsidR="00BD546A" w:rsidRPr="002F135F" w:rsidRDefault="00BD546A" w:rsidP="00FF12C4">
            <w:pPr>
              <w:autoSpaceDE w:val="0"/>
              <w:snapToGrid w:val="0"/>
              <w:spacing w:before="120" w:line="240" w:lineRule="exact"/>
              <w:jc w:val="both"/>
              <w:rPr>
                <w:b/>
                <w:sz w:val="26"/>
                <w:szCs w:val="26"/>
                <w:lang w:eastAsia="en-US" w:bidi="en-US"/>
              </w:rPr>
            </w:pPr>
            <w:r w:rsidRPr="002F135F">
              <w:rPr>
                <w:b/>
                <w:sz w:val="26"/>
                <w:szCs w:val="26"/>
                <w:lang w:eastAsia="en-US" w:bidi="en-US"/>
              </w:rPr>
              <w:lastRenderedPageBreak/>
              <w:t xml:space="preserve">                  </w:t>
            </w:r>
          </w:p>
        </w:tc>
        <w:tc>
          <w:tcPr>
            <w:tcW w:w="5103" w:type="dxa"/>
            <w:shd w:val="clear" w:color="auto" w:fill="auto"/>
          </w:tcPr>
          <w:p w14:paraId="5C4C08AD" w14:textId="77777777" w:rsidR="00BD546A" w:rsidRPr="002F135F" w:rsidRDefault="00BD546A" w:rsidP="00BD546A">
            <w:pPr>
              <w:autoSpaceDE w:val="0"/>
              <w:snapToGrid w:val="0"/>
              <w:spacing w:before="120" w:line="240" w:lineRule="exact"/>
              <w:jc w:val="right"/>
              <w:rPr>
                <w:sz w:val="26"/>
                <w:szCs w:val="26"/>
                <w:lang w:eastAsia="en-US" w:bidi="en-US"/>
              </w:rPr>
            </w:pPr>
          </w:p>
        </w:tc>
        <w:tc>
          <w:tcPr>
            <w:tcW w:w="4820" w:type="dxa"/>
          </w:tcPr>
          <w:p w14:paraId="6BF5BC65" w14:textId="77777777" w:rsidR="00BD546A" w:rsidRPr="005054F1" w:rsidRDefault="00BD546A" w:rsidP="00F7117C">
            <w:pPr>
              <w:autoSpaceDE w:val="0"/>
              <w:snapToGrid w:val="0"/>
              <w:spacing w:before="120" w:line="240" w:lineRule="exact"/>
              <w:rPr>
                <w:b/>
                <w:sz w:val="26"/>
                <w:szCs w:val="26"/>
                <w:lang w:eastAsia="en-US" w:bidi="en-US"/>
              </w:rPr>
            </w:pPr>
            <w:r w:rsidRPr="005054F1">
              <w:rPr>
                <w:b/>
                <w:sz w:val="26"/>
                <w:szCs w:val="26"/>
                <w:lang w:eastAsia="en-US" w:bidi="en-US"/>
              </w:rPr>
              <w:t>УТВЕРЖДЕН</w:t>
            </w:r>
          </w:p>
        </w:tc>
      </w:tr>
      <w:tr w:rsidR="00BD546A" w:rsidRPr="002F135F" w14:paraId="58A92B03" w14:textId="77777777" w:rsidTr="00BD546A">
        <w:tc>
          <w:tcPr>
            <w:tcW w:w="4786" w:type="dxa"/>
            <w:shd w:val="clear" w:color="auto" w:fill="auto"/>
          </w:tcPr>
          <w:p w14:paraId="15585721" w14:textId="77777777" w:rsidR="00BD546A" w:rsidRPr="002F135F" w:rsidRDefault="00BD546A" w:rsidP="00FF12C4">
            <w:pPr>
              <w:autoSpaceDE w:val="0"/>
              <w:snapToGrid w:val="0"/>
              <w:spacing w:before="120" w:line="240" w:lineRule="exact"/>
              <w:jc w:val="both"/>
              <w:rPr>
                <w:b/>
                <w:sz w:val="26"/>
                <w:szCs w:val="26"/>
                <w:lang w:eastAsia="en-US" w:bidi="en-US"/>
              </w:rPr>
            </w:pPr>
          </w:p>
        </w:tc>
        <w:tc>
          <w:tcPr>
            <w:tcW w:w="5103" w:type="dxa"/>
            <w:shd w:val="clear" w:color="auto" w:fill="auto"/>
          </w:tcPr>
          <w:p w14:paraId="79135A03" w14:textId="77777777" w:rsidR="00BD546A" w:rsidRPr="002F135F" w:rsidRDefault="00BD546A" w:rsidP="000D40A1">
            <w:pPr>
              <w:autoSpaceDE w:val="0"/>
              <w:snapToGrid w:val="0"/>
              <w:spacing w:before="120" w:line="240" w:lineRule="exact"/>
              <w:rPr>
                <w:sz w:val="26"/>
                <w:szCs w:val="26"/>
                <w:lang w:eastAsia="en-US" w:bidi="en-US"/>
              </w:rPr>
            </w:pPr>
          </w:p>
        </w:tc>
        <w:tc>
          <w:tcPr>
            <w:tcW w:w="4820" w:type="dxa"/>
          </w:tcPr>
          <w:p w14:paraId="76711ACD" w14:textId="77777777" w:rsidR="00BD546A" w:rsidRDefault="005054F1" w:rsidP="00D146A8">
            <w:pPr>
              <w:autoSpaceDE w:val="0"/>
              <w:snapToGrid w:val="0"/>
              <w:spacing w:before="120" w:line="240" w:lineRule="exact"/>
              <w:rPr>
                <w:sz w:val="26"/>
                <w:szCs w:val="26"/>
                <w:lang w:eastAsia="en-US" w:bidi="en-US"/>
              </w:rPr>
            </w:pPr>
            <w:r>
              <w:rPr>
                <w:sz w:val="26"/>
                <w:szCs w:val="26"/>
                <w:lang w:eastAsia="en-US" w:bidi="en-US"/>
              </w:rPr>
              <w:t>Координационн</w:t>
            </w:r>
            <w:r w:rsidR="00F7117C">
              <w:rPr>
                <w:sz w:val="26"/>
                <w:szCs w:val="26"/>
                <w:lang w:eastAsia="en-US" w:bidi="en-US"/>
              </w:rPr>
              <w:t>ым</w:t>
            </w:r>
            <w:r>
              <w:rPr>
                <w:sz w:val="26"/>
                <w:szCs w:val="26"/>
                <w:lang w:eastAsia="en-US" w:bidi="en-US"/>
              </w:rPr>
              <w:t xml:space="preserve"> совет</w:t>
            </w:r>
            <w:r w:rsidR="00F7117C">
              <w:rPr>
                <w:sz w:val="26"/>
                <w:szCs w:val="26"/>
                <w:lang w:eastAsia="en-US" w:bidi="en-US"/>
              </w:rPr>
              <w:t>ом</w:t>
            </w:r>
            <w:r>
              <w:rPr>
                <w:sz w:val="26"/>
                <w:szCs w:val="26"/>
                <w:lang w:eastAsia="en-US" w:bidi="en-US"/>
              </w:rPr>
              <w:t xml:space="preserve"> </w:t>
            </w:r>
            <w:r w:rsidR="00BD546A" w:rsidRPr="002F135F">
              <w:rPr>
                <w:sz w:val="26"/>
                <w:szCs w:val="26"/>
                <w:lang w:eastAsia="en-US" w:bidi="en-US"/>
              </w:rPr>
              <w:t xml:space="preserve"> </w:t>
            </w:r>
            <w:r>
              <w:rPr>
                <w:sz w:val="26"/>
                <w:szCs w:val="26"/>
                <w:lang w:eastAsia="en-US" w:bidi="en-US"/>
              </w:rPr>
              <w:t xml:space="preserve">по кадровой политике при Губернаторе </w:t>
            </w:r>
            <w:r w:rsidR="00F7117C">
              <w:rPr>
                <w:sz w:val="26"/>
                <w:szCs w:val="26"/>
                <w:lang w:eastAsia="en-US" w:bidi="en-US"/>
              </w:rPr>
              <w:t xml:space="preserve">                             </w:t>
            </w:r>
            <w:r>
              <w:rPr>
                <w:sz w:val="26"/>
                <w:szCs w:val="26"/>
                <w:lang w:eastAsia="en-US" w:bidi="en-US"/>
              </w:rPr>
              <w:t>Новгородской области</w:t>
            </w:r>
          </w:p>
          <w:p w14:paraId="6C1E1219" w14:textId="77777777" w:rsidR="005054F1" w:rsidRPr="002F135F" w:rsidRDefault="005054F1" w:rsidP="005054F1">
            <w:pPr>
              <w:autoSpaceDE w:val="0"/>
              <w:snapToGrid w:val="0"/>
              <w:spacing w:before="120" w:line="240" w:lineRule="exact"/>
              <w:rPr>
                <w:sz w:val="26"/>
                <w:szCs w:val="26"/>
                <w:lang w:eastAsia="en-US" w:bidi="en-US"/>
              </w:rPr>
            </w:pPr>
            <w:r>
              <w:rPr>
                <w:sz w:val="26"/>
                <w:szCs w:val="26"/>
                <w:lang w:eastAsia="en-US" w:bidi="en-US"/>
              </w:rPr>
              <w:t xml:space="preserve">протокол </w:t>
            </w:r>
            <w:r w:rsidR="00F7117C">
              <w:rPr>
                <w:sz w:val="26"/>
                <w:szCs w:val="26"/>
                <w:lang w:eastAsia="en-US" w:bidi="en-US"/>
              </w:rPr>
              <w:t xml:space="preserve"> заседания  </w:t>
            </w:r>
            <w:r>
              <w:rPr>
                <w:sz w:val="26"/>
                <w:szCs w:val="26"/>
                <w:lang w:eastAsia="en-US" w:bidi="en-US"/>
              </w:rPr>
              <w:t>№2</w:t>
            </w:r>
            <w:r w:rsidR="00F7117C">
              <w:rPr>
                <w:sz w:val="26"/>
                <w:szCs w:val="26"/>
                <w:lang w:eastAsia="en-US" w:bidi="en-US"/>
              </w:rPr>
              <w:t xml:space="preserve"> от 02.12.2021                    </w:t>
            </w:r>
          </w:p>
        </w:tc>
      </w:tr>
      <w:tr w:rsidR="00BD546A" w:rsidRPr="002F135F" w14:paraId="5223B12A" w14:textId="77777777" w:rsidTr="00BD546A">
        <w:tc>
          <w:tcPr>
            <w:tcW w:w="4786" w:type="dxa"/>
            <w:shd w:val="clear" w:color="auto" w:fill="auto"/>
          </w:tcPr>
          <w:p w14:paraId="6CE3FB83" w14:textId="77777777" w:rsidR="00BD546A" w:rsidRPr="002F135F" w:rsidRDefault="00BD546A" w:rsidP="00FF12C4">
            <w:pPr>
              <w:autoSpaceDE w:val="0"/>
              <w:snapToGrid w:val="0"/>
              <w:spacing w:before="120" w:line="240" w:lineRule="exact"/>
              <w:jc w:val="both"/>
              <w:rPr>
                <w:b/>
                <w:sz w:val="26"/>
                <w:szCs w:val="26"/>
                <w:lang w:eastAsia="en-US" w:bidi="en-US"/>
              </w:rPr>
            </w:pPr>
          </w:p>
        </w:tc>
        <w:tc>
          <w:tcPr>
            <w:tcW w:w="5103" w:type="dxa"/>
            <w:shd w:val="clear" w:color="auto" w:fill="auto"/>
          </w:tcPr>
          <w:p w14:paraId="0134C03D" w14:textId="77777777" w:rsidR="00BD546A" w:rsidRPr="002F135F" w:rsidRDefault="00BD546A" w:rsidP="000D40A1">
            <w:pPr>
              <w:autoSpaceDE w:val="0"/>
              <w:snapToGrid w:val="0"/>
              <w:spacing w:before="120" w:line="240" w:lineRule="exact"/>
              <w:jc w:val="center"/>
              <w:rPr>
                <w:bCs/>
                <w:sz w:val="26"/>
                <w:szCs w:val="26"/>
                <w:lang w:eastAsia="en-US" w:bidi="en-US"/>
              </w:rPr>
            </w:pPr>
          </w:p>
        </w:tc>
        <w:tc>
          <w:tcPr>
            <w:tcW w:w="4820" w:type="dxa"/>
          </w:tcPr>
          <w:p w14:paraId="5FBF8A26" w14:textId="77777777" w:rsidR="00BD546A" w:rsidRPr="002F135F" w:rsidRDefault="00BD546A" w:rsidP="000D40A1">
            <w:pPr>
              <w:autoSpaceDE w:val="0"/>
              <w:snapToGrid w:val="0"/>
              <w:spacing w:before="120" w:line="240" w:lineRule="exact"/>
              <w:jc w:val="center"/>
              <w:rPr>
                <w:bCs/>
                <w:sz w:val="26"/>
                <w:szCs w:val="26"/>
                <w:lang w:eastAsia="en-US" w:bidi="en-US"/>
              </w:rPr>
            </w:pPr>
          </w:p>
        </w:tc>
      </w:tr>
    </w:tbl>
    <w:p w14:paraId="3E508A00" w14:textId="77777777" w:rsidR="00810924" w:rsidRPr="002F135F" w:rsidRDefault="00810924" w:rsidP="00C42457">
      <w:pPr>
        <w:suppressAutoHyphens/>
        <w:spacing w:before="120" w:line="240" w:lineRule="exact"/>
        <w:jc w:val="center"/>
        <w:rPr>
          <w:b/>
          <w:bCs/>
          <w:sz w:val="26"/>
          <w:szCs w:val="26"/>
        </w:rPr>
      </w:pPr>
      <w:r w:rsidRPr="002F135F">
        <w:rPr>
          <w:b/>
          <w:bCs/>
          <w:sz w:val="26"/>
          <w:szCs w:val="26"/>
        </w:rPr>
        <w:t>Комплекс</w:t>
      </w:r>
    </w:p>
    <w:p w14:paraId="32CAF180" w14:textId="77777777" w:rsidR="007D0DA2" w:rsidRPr="002F135F" w:rsidRDefault="007D0DA2" w:rsidP="00C42457">
      <w:pPr>
        <w:suppressAutoHyphens/>
        <w:spacing w:before="120" w:line="240" w:lineRule="exact"/>
        <w:jc w:val="center"/>
        <w:rPr>
          <w:b/>
          <w:spacing w:val="-2"/>
          <w:sz w:val="26"/>
          <w:szCs w:val="26"/>
        </w:rPr>
      </w:pPr>
      <w:r w:rsidRPr="002F135F">
        <w:rPr>
          <w:b/>
          <w:bCs/>
          <w:sz w:val="26"/>
          <w:szCs w:val="26"/>
        </w:rPr>
        <w:t xml:space="preserve"> мер по содействию занятости выпускников профессиональных образовательных организаций Новгородской области, завершивших освоение программ среднего профессионального образования,  </w:t>
      </w:r>
      <w:r w:rsidRPr="002F135F">
        <w:rPr>
          <w:b/>
          <w:spacing w:val="-2"/>
          <w:sz w:val="26"/>
          <w:szCs w:val="26"/>
        </w:rPr>
        <w:t>на 2022-2024 годы</w:t>
      </w:r>
    </w:p>
    <w:p w14:paraId="2E9F8AA0" w14:textId="77777777" w:rsidR="00706537" w:rsidRPr="002F135F" w:rsidRDefault="00706537" w:rsidP="00C42457">
      <w:pPr>
        <w:suppressAutoHyphens/>
        <w:spacing w:before="120" w:line="240" w:lineRule="exact"/>
        <w:jc w:val="center"/>
        <w:rPr>
          <w:b/>
          <w:spacing w:val="-2"/>
          <w:sz w:val="26"/>
          <w:szCs w:val="26"/>
        </w:rPr>
      </w:pPr>
    </w:p>
    <w:tbl>
      <w:tblPr>
        <w:tblStyle w:val="af4"/>
        <w:tblW w:w="0" w:type="auto"/>
        <w:tblLayout w:type="fixed"/>
        <w:tblLook w:val="04A0" w:firstRow="1" w:lastRow="0" w:firstColumn="1" w:lastColumn="0" w:noHBand="0" w:noVBand="1"/>
      </w:tblPr>
      <w:tblGrid>
        <w:gridCol w:w="817"/>
        <w:gridCol w:w="6379"/>
        <w:gridCol w:w="2977"/>
        <w:gridCol w:w="2551"/>
        <w:gridCol w:w="1985"/>
      </w:tblGrid>
      <w:tr w:rsidR="00BD546A" w:rsidRPr="002F135F" w14:paraId="0C5AF7A8" w14:textId="77777777" w:rsidTr="00E273D0">
        <w:tc>
          <w:tcPr>
            <w:tcW w:w="817" w:type="dxa"/>
          </w:tcPr>
          <w:p w14:paraId="3995EEC6" w14:textId="77777777" w:rsidR="009C396A" w:rsidRPr="002F135F" w:rsidRDefault="009C396A" w:rsidP="00C42457">
            <w:pPr>
              <w:pStyle w:val="af8"/>
              <w:spacing w:before="120" w:line="240" w:lineRule="exact"/>
              <w:jc w:val="center"/>
              <w:rPr>
                <w:rFonts w:ascii="Times New Roman" w:eastAsia="Calibri" w:hAnsi="Times New Roman" w:cs="Times New Roman"/>
                <w:sz w:val="26"/>
                <w:szCs w:val="26"/>
              </w:rPr>
            </w:pPr>
            <w:r w:rsidRPr="002F135F">
              <w:rPr>
                <w:rFonts w:ascii="Times New Roman" w:eastAsia="Calibri" w:hAnsi="Times New Roman" w:cs="Times New Roman"/>
                <w:sz w:val="26"/>
                <w:szCs w:val="26"/>
              </w:rPr>
              <w:t>№</w:t>
            </w:r>
          </w:p>
        </w:tc>
        <w:tc>
          <w:tcPr>
            <w:tcW w:w="6379" w:type="dxa"/>
          </w:tcPr>
          <w:p w14:paraId="47F5E2D1" w14:textId="77777777" w:rsidR="009C396A" w:rsidRPr="002F135F" w:rsidRDefault="009C396A" w:rsidP="00C42457">
            <w:pPr>
              <w:pStyle w:val="af8"/>
              <w:spacing w:before="120" w:line="240" w:lineRule="exact"/>
              <w:jc w:val="center"/>
              <w:rPr>
                <w:rFonts w:ascii="Times New Roman" w:hAnsi="Times New Roman" w:cs="Times New Roman"/>
                <w:sz w:val="26"/>
                <w:szCs w:val="26"/>
              </w:rPr>
            </w:pPr>
            <w:r w:rsidRPr="002F135F">
              <w:rPr>
                <w:rStyle w:val="105pt0pt"/>
                <w:rFonts w:cs="Times New Roman"/>
                <w:b/>
                <w:sz w:val="26"/>
                <w:szCs w:val="26"/>
              </w:rPr>
              <w:t>Наименование мероприятия</w:t>
            </w:r>
          </w:p>
        </w:tc>
        <w:tc>
          <w:tcPr>
            <w:tcW w:w="2977" w:type="dxa"/>
          </w:tcPr>
          <w:p w14:paraId="3F0B514E" w14:textId="77777777" w:rsidR="009C396A" w:rsidRPr="002F135F" w:rsidRDefault="009C396A" w:rsidP="00C42457">
            <w:pPr>
              <w:pStyle w:val="af8"/>
              <w:spacing w:before="120" w:line="240" w:lineRule="exact"/>
              <w:jc w:val="center"/>
              <w:rPr>
                <w:rFonts w:ascii="Times New Roman" w:hAnsi="Times New Roman" w:cs="Times New Roman"/>
                <w:sz w:val="26"/>
                <w:szCs w:val="26"/>
              </w:rPr>
            </w:pPr>
            <w:r w:rsidRPr="002F135F">
              <w:rPr>
                <w:rStyle w:val="105pt0pt"/>
                <w:rFonts w:cs="Times New Roman"/>
                <w:b/>
                <w:sz w:val="26"/>
                <w:szCs w:val="26"/>
              </w:rPr>
              <w:t>Ответственный</w:t>
            </w:r>
          </w:p>
        </w:tc>
        <w:tc>
          <w:tcPr>
            <w:tcW w:w="2551" w:type="dxa"/>
          </w:tcPr>
          <w:p w14:paraId="303AEDF6" w14:textId="77777777" w:rsidR="009C396A" w:rsidRPr="002F135F" w:rsidRDefault="00EE4D20" w:rsidP="00C42457">
            <w:pPr>
              <w:pStyle w:val="af8"/>
              <w:spacing w:before="120" w:line="240" w:lineRule="exact"/>
              <w:jc w:val="center"/>
              <w:rPr>
                <w:rFonts w:ascii="Times New Roman" w:hAnsi="Times New Roman" w:cs="Times New Roman"/>
                <w:sz w:val="26"/>
                <w:szCs w:val="26"/>
              </w:rPr>
            </w:pPr>
            <w:r w:rsidRPr="002F135F">
              <w:rPr>
                <w:rStyle w:val="105pt0pt"/>
                <w:rFonts w:cs="Times New Roman"/>
                <w:b/>
                <w:sz w:val="26"/>
                <w:szCs w:val="26"/>
              </w:rPr>
              <w:t>Ожидаемый результат</w:t>
            </w:r>
          </w:p>
        </w:tc>
        <w:tc>
          <w:tcPr>
            <w:tcW w:w="1985" w:type="dxa"/>
          </w:tcPr>
          <w:p w14:paraId="5FC7BAED" w14:textId="77777777" w:rsidR="009C396A" w:rsidRPr="002F135F" w:rsidRDefault="009C396A" w:rsidP="00C42457">
            <w:pPr>
              <w:pStyle w:val="af8"/>
              <w:spacing w:before="120" w:line="240" w:lineRule="exact"/>
              <w:jc w:val="center"/>
              <w:rPr>
                <w:rStyle w:val="105pt0pt"/>
                <w:rFonts w:cs="Times New Roman"/>
                <w:b/>
                <w:sz w:val="26"/>
                <w:szCs w:val="26"/>
              </w:rPr>
            </w:pPr>
            <w:r w:rsidRPr="002F135F">
              <w:rPr>
                <w:rStyle w:val="105pt0pt"/>
                <w:rFonts w:cs="Times New Roman"/>
                <w:b/>
                <w:sz w:val="26"/>
                <w:szCs w:val="26"/>
              </w:rPr>
              <w:t>Срок</w:t>
            </w:r>
          </w:p>
        </w:tc>
      </w:tr>
      <w:tr w:rsidR="00E35BE3" w:rsidRPr="002F135F" w14:paraId="75EBB02B" w14:textId="77777777" w:rsidTr="00C42457">
        <w:tc>
          <w:tcPr>
            <w:tcW w:w="817" w:type="dxa"/>
          </w:tcPr>
          <w:p w14:paraId="18DBAE8B" w14:textId="77777777" w:rsidR="00E35BE3" w:rsidRPr="002F135F" w:rsidRDefault="00E35BE3" w:rsidP="00C42457">
            <w:pPr>
              <w:spacing w:before="120" w:line="240" w:lineRule="exact"/>
              <w:jc w:val="center"/>
              <w:rPr>
                <w:sz w:val="26"/>
                <w:szCs w:val="26"/>
              </w:rPr>
            </w:pPr>
            <w:r w:rsidRPr="002F135F">
              <w:rPr>
                <w:b/>
                <w:sz w:val="26"/>
                <w:szCs w:val="26"/>
              </w:rPr>
              <w:t>1.</w:t>
            </w:r>
          </w:p>
        </w:tc>
        <w:tc>
          <w:tcPr>
            <w:tcW w:w="13892" w:type="dxa"/>
            <w:gridSpan w:val="4"/>
          </w:tcPr>
          <w:p w14:paraId="3EC3BB0D" w14:textId="77777777" w:rsidR="00E35BE3" w:rsidRPr="002F135F" w:rsidRDefault="00E35BE3" w:rsidP="00C42457">
            <w:pPr>
              <w:pStyle w:val="af8"/>
              <w:spacing w:before="120" w:line="240" w:lineRule="exact"/>
              <w:rPr>
                <w:rStyle w:val="105pt0pt"/>
                <w:rFonts w:eastAsia="Calibri" w:cs="Times New Roman"/>
                <w:b/>
                <w:sz w:val="26"/>
                <w:szCs w:val="26"/>
              </w:rPr>
            </w:pPr>
            <w:r w:rsidRPr="002F135F">
              <w:rPr>
                <w:rFonts w:ascii="Times New Roman" w:hAnsi="Times New Roman" w:cs="Times New Roman"/>
                <w:b/>
                <w:sz w:val="26"/>
                <w:szCs w:val="26"/>
              </w:rPr>
              <w:t>Цель. Создание условий для содействия занятости выпускников</w:t>
            </w:r>
          </w:p>
        </w:tc>
      </w:tr>
      <w:tr w:rsidR="00E14BC0" w:rsidRPr="002F135F" w14:paraId="664940C5" w14:textId="77777777" w:rsidTr="00E273D0">
        <w:tc>
          <w:tcPr>
            <w:tcW w:w="817" w:type="dxa"/>
          </w:tcPr>
          <w:p w14:paraId="6DD268A4" w14:textId="77777777" w:rsidR="00E14BC0" w:rsidRPr="002F135F" w:rsidRDefault="00E35BE3" w:rsidP="00C42457">
            <w:pPr>
              <w:spacing w:before="120" w:line="240" w:lineRule="exact"/>
              <w:jc w:val="center"/>
              <w:rPr>
                <w:sz w:val="26"/>
                <w:szCs w:val="26"/>
              </w:rPr>
            </w:pPr>
            <w:r w:rsidRPr="002F135F">
              <w:rPr>
                <w:sz w:val="26"/>
                <w:szCs w:val="26"/>
              </w:rPr>
              <w:t>1.</w:t>
            </w:r>
          </w:p>
        </w:tc>
        <w:tc>
          <w:tcPr>
            <w:tcW w:w="6379" w:type="dxa"/>
          </w:tcPr>
          <w:p w14:paraId="3C0541B5" w14:textId="77777777" w:rsidR="00E14BC0" w:rsidRPr="002F135F" w:rsidRDefault="00DA22BF" w:rsidP="00C42457">
            <w:pPr>
              <w:spacing w:before="120" w:line="240" w:lineRule="exact"/>
              <w:rPr>
                <w:b/>
                <w:sz w:val="26"/>
                <w:szCs w:val="26"/>
              </w:rPr>
            </w:pPr>
            <w:r w:rsidRPr="002F135F">
              <w:rPr>
                <w:b/>
                <w:sz w:val="26"/>
                <w:szCs w:val="26"/>
              </w:rPr>
              <w:t>Развитие механизмов  межведомственного взаимодействия</w:t>
            </w:r>
          </w:p>
        </w:tc>
        <w:tc>
          <w:tcPr>
            <w:tcW w:w="2977" w:type="dxa"/>
          </w:tcPr>
          <w:p w14:paraId="30B68669" w14:textId="77777777" w:rsidR="00E14BC0" w:rsidRPr="002F135F" w:rsidRDefault="00E14BC0" w:rsidP="00C42457">
            <w:pPr>
              <w:spacing w:before="120" w:line="240" w:lineRule="exact"/>
              <w:ind w:firstLine="80"/>
              <w:jc w:val="center"/>
              <w:rPr>
                <w:sz w:val="26"/>
                <w:szCs w:val="26"/>
              </w:rPr>
            </w:pPr>
          </w:p>
        </w:tc>
        <w:tc>
          <w:tcPr>
            <w:tcW w:w="2551" w:type="dxa"/>
          </w:tcPr>
          <w:p w14:paraId="654F32D3" w14:textId="77777777" w:rsidR="00E14BC0" w:rsidRPr="002F135F" w:rsidRDefault="00E14BC0" w:rsidP="00C42457">
            <w:pPr>
              <w:spacing w:before="120" w:line="240" w:lineRule="exact"/>
              <w:jc w:val="center"/>
              <w:rPr>
                <w:sz w:val="26"/>
                <w:szCs w:val="26"/>
              </w:rPr>
            </w:pPr>
          </w:p>
        </w:tc>
        <w:tc>
          <w:tcPr>
            <w:tcW w:w="1985" w:type="dxa"/>
          </w:tcPr>
          <w:p w14:paraId="2A5DA9D6" w14:textId="77777777" w:rsidR="00E14BC0" w:rsidRPr="002F135F" w:rsidRDefault="00E14BC0" w:rsidP="00C42457">
            <w:pPr>
              <w:pStyle w:val="af8"/>
              <w:spacing w:before="120" w:line="240" w:lineRule="exact"/>
              <w:jc w:val="center"/>
              <w:rPr>
                <w:rStyle w:val="105pt0pt"/>
                <w:rFonts w:eastAsia="Calibri" w:cs="Times New Roman"/>
                <w:sz w:val="26"/>
                <w:szCs w:val="26"/>
              </w:rPr>
            </w:pPr>
          </w:p>
        </w:tc>
      </w:tr>
      <w:tr w:rsidR="00810924" w:rsidRPr="002F135F" w14:paraId="27664C3E" w14:textId="77777777" w:rsidTr="00E273D0">
        <w:tc>
          <w:tcPr>
            <w:tcW w:w="817" w:type="dxa"/>
          </w:tcPr>
          <w:p w14:paraId="2346B117" w14:textId="77777777" w:rsidR="00810924" w:rsidRPr="002F135F" w:rsidRDefault="00810924" w:rsidP="00C42457">
            <w:pPr>
              <w:spacing w:before="120" w:line="240" w:lineRule="exact"/>
              <w:jc w:val="center"/>
              <w:rPr>
                <w:sz w:val="26"/>
                <w:szCs w:val="26"/>
              </w:rPr>
            </w:pPr>
            <w:r w:rsidRPr="002F135F">
              <w:rPr>
                <w:sz w:val="26"/>
                <w:szCs w:val="26"/>
              </w:rPr>
              <w:t>1.1.</w:t>
            </w:r>
          </w:p>
        </w:tc>
        <w:tc>
          <w:tcPr>
            <w:tcW w:w="6379" w:type="dxa"/>
          </w:tcPr>
          <w:p w14:paraId="6A048BEE" w14:textId="77777777" w:rsidR="00810924" w:rsidRPr="002F135F" w:rsidRDefault="00810924" w:rsidP="00C42457">
            <w:pPr>
              <w:spacing w:before="120" w:line="240" w:lineRule="exact"/>
              <w:jc w:val="both"/>
              <w:rPr>
                <w:sz w:val="26"/>
                <w:szCs w:val="26"/>
              </w:rPr>
            </w:pPr>
            <w:r w:rsidRPr="002F135F">
              <w:rPr>
                <w:sz w:val="26"/>
                <w:szCs w:val="26"/>
              </w:rPr>
              <w:t xml:space="preserve">Создание </w:t>
            </w:r>
            <w:r w:rsidR="00AA3032" w:rsidRPr="002F135F">
              <w:rPr>
                <w:sz w:val="26"/>
                <w:szCs w:val="26"/>
              </w:rPr>
              <w:t xml:space="preserve">отраслевых </w:t>
            </w:r>
            <w:r w:rsidRPr="002F135F">
              <w:rPr>
                <w:sz w:val="26"/>
                <w:szCs w:val="26"/>
              </w:rPr>
              <w:t>рабочих групп</w:t>
            </w:r>
            <w:r w:rsidR="00E14BC0" w:rsidRPr="002F135F">
              <w:rPr>
                <w:sz w:val="26"/>
                <w:szCs w:val="26"/>
              </w:rPr>
              <w:t xml:space="preserve">, включающих </w:t>
            </w:r>
            <w:r w:rsidR="00AA3032" w:rsidRPr="002F135F">
              <w:rPr>
                <w:sz w:val="26"/>
                <w:szCs w:val="26"/>
              </w:rPr>
              <w:t>руководителей региональных профильных министерств, работодателей</w:t>
            </w:r>
            <w:r w:rsidRPr="002F135F">
              <w:rPr>
                <w:sz w:val="26"/>
                <w:szCs w:val="26"/>
              </w:rPr>
              <w:t xml:space="preserve"> в </w:t>
            </w:r>
            <w:r w:rsidR="00D25B66" w:rsidRPr="002F135F">
              <w:rPr>
                <w:sz w:val="26"/>
                <w:szCs w:val="26"/>
              </w:rPr>
              <w:t xml:space="preserve">составе </w:t>
            </w:r>
            <w:r w:rsidRPr="002F135F">
              <w:rPr>
                <w:sz w:val="26"/>
                <w:szCs w:val="26"/>
              </w:rPr>
              <w:t>Координационного совета по кадровой политике при Губернаторе Новгородской области</w:t>
            </w:r>
            <w:r w:rsidR="00706537" w:rsidRPr="002F135F">
              <w:rPr>
                <w:sz w:val="26"/>
                <w:szCs w:val="26"/>
              </w:rPr>
              <w:t xml:space="preserve"> (далее Совет)</w:t>
            </w:r>
          </w:p>
        </w:tc>
        <w:tc>
          <w:tcPr>
            <w:tcW w:w="2977" w:type="dxa"/>
          </w:tcPr>
          <w:p w14:paraId="4B791BBA" w14:textId="77777777" w:rsidR="00810924" w:rsidRPr="002F135F" w:rsidRDefault="00E273D0" w:rsidP="00C42457">
            <w:pPr>
              <w:spacing w:before="120" w:line="240" w:lineRule="exact"/>
              <w:ind w:firstLine="80"/>
              <w:jc w:val="center"/>
              <w:rPr>
                <w:sz w:val="26"/>
                <w:szCs w:val="26"/>
              </w:rPr>
            </w:pPr>
            <w:r w:rsidRPr="002F135F">
              <w:rPr>
                <w:sz w:val="26"/>
                <w:szCs w:val="26"/>
              </w:rPr>
              <w:t>министерство промышленности и торговли Новгородской области (далее Минпром);</w:t>
            </w:r>
          </w:p>
          <w:p w14:paraId="0029887D" w14:textId="77777777" w:rsidR="00E273D0" w:rsidRPr="002F135F" w:rsidRDefault="00E273D0" w:rsidP="00C42457">
            <w:pPr>
              <w:spacing w:before="120" w:line="240" w:lineRule="exact"/>
              <w:ind w:firstLine="80"/>
              <w:jc w:val="center"/>
              <w:rPr>
                <w:sz w:val="26"/>
                <w:szCs w:val="26"/>
              </w:rPr>
            </w:pPr>
            <w:r w:rsidRPr="002F135F">
              <w:rPr>
                <w:sz w:val="26"/>
                <w:szCs w:val="26"/>
              </w:rPr>
              <w:t>министерство образования Новгородской области (далее министерство)</w:t>
            </w:r>
          </w:p>
        </w:tc>
        <w:tc>
          <w:tcPr>
            <w:tcW w:w="2551" w:type="dxa"/>
          </w:tcPr>
          <w:p w14:paraId="5465D5B0" w14:textId="77777777" w:rsidR="008A59FB" w:rsidRPr="002F135F" w:rsidRDefault="00EE4D20" w:rsidP="00C42457">
            <w:pPr>
              <w:spacing w:before="120" w:line="240" w:lineRule="exact"/>
              <w:jc w:val="center"/>
              <w:rPr>
                <w:sz w:val="26"/>
                <w:szCs w:val="26"/>
              </w:rPr>
            </w:pPr>
            <w:r w:rsidRPr="002F135F">
              <w:rPr>
                <w:sz w:val="26"/>
                <w:szCs w:val="26"/>
              </w:rPr>
              <w:t>Протокол о создании рабочих групп</w:t>
            </w:r>
          </w:p>
        </w:tc>
        <w:tc>
          <w:tcPr>
            <w:tcW w:w="1985" w:type="dxa"/>
          </w:tcPr>
          <w:p w14:paraId="61C39635" w14:textId="77777777" w:rsidR="00810924" w:rsidRPr="002F135F" w:rsidRDefault="00C42457" w:rsidP="00C42457">
            <w:pPr>
              <w:pStyle w:val="af8"/>
              <w:spacing w:before="120" w:line="240" w:lineRule="exact"/>
              <w:jc w:val="center"/>
              <w:rPr>
                <w:rStyle w:val="105pt0pt"/>
                <w:rFonts w:eastAsia="Calibri" w:cs="Times New Roman"/>
                <w:sz w:val="26"/>
                <w:szCs w:val="26"/>
              </w:rPr>
            </w:pPr>
            <w:r w:rsidRPr="002F135F">
              <w:rPr>
                <w:rFonts w:ascii="Times New Roman" w:hAnsi="Times New Roman" w:cs="Times New Roman"/>
                <w:sz w:val="26"/>
                <w:szCs w:val="26"/>
              </w:rPr>
              <w:t>до 29 февраля  2022 года</w:t>
            </w:r>
          </w:p>
        </w:tc>
      </w:tr>
      <w:tr w:rsidR="00706537" w:rsidRPr="002F135F" w14:paraId="46A38635" w14:textId="77777777" w:rsidTr="00E273D0">
        <w:tc>
          <w:tcPr>
            <w:tcW w:w="817" w:type="dxa"/>
          </w:tcPr>
          <w:p w14:paraId="1A87A9F6" w14:textId="77777777" w:rsidR="00706537" w:rsidRPr="002F135F" w:rsidRDefault="00706537" w:rsidP="00C42457">
            <w:pPr>
              <w:spacing w:before="120" w:line="240" w:lineRule="exact"/>
              <w:jc w:val="center"/>
              <w:rPr>
                <w:sz w:val="26"/>
                <w:szCs w:val="26"/>
              </w:rPr>
            </w:pPr>
            <w:r w:rsidRPr="002F135F">
              <w:rPr>
                <w:sz w:val="26"/>
                <w:szCs w:val="26"/>
              </w:rPr>
              <w:t>1.2.</w:t>
            </w:r>
          </w:p>
        </w:tc>
        <w:tc>
          <w:tcPr>
            <w:tcW w:w="6379" w:type="dxa"/>
          </w:tcPr>
          <w:p w14:paraId="61900820" w14:textId="77777777" w:rsidR="00E65932" w:rsidRPr="002F135F" w:rsidRDefault="00706537" w:rsidP="00C42457">
            <w:pPr>
              <w:spacing w:before="120" w:line="240" w:lineRule="exact"/>
              <w:jc w:val="both"/>
              <w:rPr>
                <w:sz w:val="26"/>
                <w:szCs w:val="26"/>
              </w:rPr>
            </w:pPr>
            <w:r w:rsidRPr="002F135F">
              <w:rPr>
                <w:sz w:val="26"/>
                <w:szCs w:val="26"/>
              </w:rPr>
              <w:t>Включение в повестку заседаний Совета</w:t>
            </w:r>
            <w:r w:rsidR="00AA3032" w:rsidRPr="002F135F">
              <w:rPr>
                <w:sz w:val="26"/>
                <w:szCs w:val="26"/>
              </w:rPr>
              <w:t xml:space="preserve"> вопросов</w:t>
            </w:r>
            <w:r w:rsidR="00E65932" w:rsidRPr="002F135F">
              <w:rPr>
                <w:sz w:val="26"/>
                <w:szCs w:val="26"/>
              </w:rPr>
              <w:t>:</w:t>
            </w:r>
          </w:p>
          <w:p w14:paraId="6D949195" w14:textId="77777777" w:rsidR="00E65932" w:rsidRPr="002F135F" w:rsidRDefault="00E65932" w:rsidP="00C42457">
            <w:pPr>
              <w:spacing w:before="120" w:line="240" w:lineRule="exact"/>
              <w:jc w:val="both"/>
              <w:rPr>
                <w:sz w:val="26"/>
                <w:szCs w:val="26"/>
              </w:rPr>
            </w:pPr>
            <w:r w:rsidRPr="002F135F">
              <w:rPr>
                <w:sz w:val="26"/>
                <w:szCs w:val="26"/>
              </w:rPr>
              <w:t>- трудоустройства выпускников профессиональных образовательных организаций (далее ПОО, соответственно  выпускники)</w:t>
            </w:r>
          </w:p>
          <w:p w14:paraId="77A1F8C9" w14:textId="77777777" w:rsidR="00AA3032" w:rsidRPr="002F135F" w:rsidRDefault="00B95F65" w:rsidP="00C42457">
            <w:pPr>
              <w:spacing w:before="120" w:line="240" w:lineRule="exact"/>
              <w:jc w:val="both"/>
              <w:rPr>
                <w:sz w:val="26"/>
                <w:szCs w:val="26"/>
              </w:rPr>
            </w:pPr>
            <w:r w:rsidRPr="002F135F">
              <w:rPr>
                <w:b/>
                <w:sz w:val="26"/>
                <w:szCs w:val="26"/>
              </w:rPr>
              <w:t>-</w:t>
            </w:r>
            <w:r w:rsidR="00AA3032" w:rsidRPr="002F135F">
              <w:rPr>
                <w:b/>
                <w:sz w:val="26"/>
                <w:szCs w:val="26"/>
              </w:rPr>
              <w:t xml:space="preserve"> </w:t>
            </w:r>
            <w:r w:rsidR="00AA3032" w:rsidRPr="002F135F">
              <w:rPr>
                <w:sz w:val="26"/>
                <w:szCs w:val="26"/>
              </w:rPr>
              <w:t>согласование, корректировк</w:t>
            </w:r>
            <w:r w:rsidR="00C42457" w:rsidRPr="002F135F">
              <w:rPr>
                <w:sz w:val="26"/>
                <w:szCs w:val="26"/>
              </w:rPr>
              <w:t>а</w:t>
            </w:r>
            <w:r w:rsidR="00E65932" w:rsidRPr="002F135F">
              <w:rPr>
                <w:sz w:val="26"/>
                <w:szCs w:val="26"/>
              </w:rPr>
              <w:t xml:space="preserve"> контрольных цифр  приема по образовательным программам среднего профессионального образования за счет областного бюджета с учетом результатов трудоустройства выпускников предыдущего года</w:t>
            </w:r>
            <w:r w:rsidR="00AA3032" w:rsidRPr="002F135F">
              <w:rPr>
                <w:sz w:val="26"/>
                <w:szCs w:val="26"/>
              </w:rPr>
              <w:t>;</w:t>
            </w:r>
          </w:p>
          <w:p w14:paraId="1BD23A5F" w14:textId="77777777" w:rsidR="00706537" w:rsidRPr="002F135F" w:rsidRDefault="00AA3032" w:rsidP="00C42457">
            <w:pPr>
              <w:spacing w:before="120" w:line="240" w:lineRule="exact"/>
              <w:jc w:val="both"/>
              <w:rPr>
                <w:sz w:val="26"/>
                <w:szCs w:val="26"/>
              </w:rPr>
            </w:pPr>
            <w:r w:rsidRPr="002F135F">
              <w:rPr>
                <w:sz w:val="26"/>
                <w:szCs w:val="26"/>
              </w:rPr>
              <w:lastRenderedPageBreak/>
              <w:t>-практики взаимодействия ПОО и предприятий по обучению и трудоустройству выпускников</w:t>
            </w:r>
            <w:r w:rsidR="00706537" w:rsidRPr="002F135F">
              <w:rPr>
                <w:sz w:val="26"/>
                <w:szCs w:val="26"/>
              </w:rPr>
              <w:t xml:space="preserve"> </w:t>
            </w:r>
          </w:p>
        </w:tc>
        <w:tc>
          <w:tcPr>
            <w:tcW w:w="2977" w:type="dxa"/>
          </w:tcPr>
          <w:p w14:paraId="6B161205" w14:textId="77777777" w:rsidR="00E273D0" w:rsidRPr="002F135F" w:rsidRDefault="00E273D0" w:rsidP="00C42457">
            <w:pPr>
              <w:spacing w:before="120" w:line="240" w:lineRule="exact"/>
              <w:ind w:firstLine="80"/>
              <w:jc w:val="center"/>
              <w:rPr>
                <w:sz w:val="26"/>
                <w:szCs w:val="26"/>
              </w:rPr>
            </w:pPr>
            <w:r w:rsidRPr="002F135F">
              <w:rPr>
                <w:sz w:val="26"/>
                <w:szCs w:val="26"/>
              </w:rPr>
              <w:lastRenderedPageBreak/>
              <w:t>Минпром;</w:t>
            </w:r>
          </w:p>
          <w:p w14:paraId="48BE3CE8" w14:textId="77777777" w:rsidR="00E273D0" w:rsidRPr="002F135F" w:rsidRDefault="00E273D0" w:rsidP="00C42457">
            <w:pPr>
              <w:spacing w:before="120" w:line="240" w:lineRule="exact"/>
              <w:ind w:firstLine="80"/>
              <w:jc w:val="center"/>
              <w:rPr>
                <w:sz w:val="26"/>
                <w:szCs w:val="26"/>
              </w:rPr>
            </w:pPr>
            <w:r w:rsidRPr="002F135F">
              <w:rPr>
                <w:sz w:val="26"/>
                <w:szCs w:val="26"/>
              </w:rPr>
              <w:t>министерство</w:t>
            </w:r>
          </w:p>
        </w:tc>
        <w:tc>
          <w:tcPr>
            <w:tcW w:w="2551" w:type="dxa"/>
          </w:tcPr>
          <w:p w14:paraId="45336A1F" w14:textId="77777777" w:rsidR="00EE4D20" w:rsidRPr="002F135F" w:rsidRDefault="00EE4D20" w:rsidP="00EE4D20">
            <w:pPr>
              <w:spacing w:before="120" w:line="240" w:lineRule="exact"/>
              <w:jc w:val="center"/>
              <w:rPr>
                <w:sz w:val="26"/>
                <w:szCs w:val="26"/>
              </w:rPr>
            </w:pPr>
            <w:r w:rsidRPr="002F135F">
              <w:rPr>
                <w:sz w:val="26"/>
                <w:szCs w:val="26"/>
              </w:rPr>
              <w:t>Протоколы Совета</w:t>
            </w:r>
          </w:p>
          <w:p w14:paraId="607AF8EF" w14:textId="77777777" w:rsidR="00EE4D20" w:rsidRPr="002F135F" w:rsidRDefault="00EE4D20" w:rsidP="00EE4D20">
            <w:pPr>
              <w:spacing w:before="120" w:line="240" w:lineRule="exact"/>
              <w:jc w:val="center"/>
              <w:rPr>
                <w:sz w:val="26"/>
                <w:szCs w:val="26"/>
              </w:rPr>
            </w:pPr>
            <w:r w:rsidRPr="002F135F">
              <w:rPr>
                <w:sz w:val="26"/>
                <w:szCs w:val="26"/>
              </w:rPr>
              <w:t xml:space="preserve">Приказ министерства </w:t>
            </w:r>
          </w:p>
        </w:tc>
        <w:tc>
          <w:tcPr>
            <w:tcW w:w="1985" w:type="dxa"/>
          </w:tcPr>
          <w:p w14:paraId="68ACC236" w14:textId="77777777" w:rsidR="00706537" w:rsidRPr="002F135F" w:rsidRDefault="00EE4D20" w:rsidP="00EE4D20">
            <w:pPr>
              <w:pStyle w:val="af8"/>
              <w:spacing w:before="120" w:line="240" w:lineRule="exact"/>
              <w:jc w:val="center"/>
              <w:rPr>
                <w:rStyle w:val="105pt0pt"/>
                <w:rFonts w:eastAsia="Calibri" w:cs="Times New Roman"/>
                <w:sz w:val="26"/>
                <w:szCs w:val="26"/>
              </w:rPr>
            </w:pPr>
            <w:r w:rsidRPr="002F135F">
              <w:rPr>
                <w:rFonts w:ascii="Times New Roman" w:hAnsi="Times New Roman" w:cs="Times New Roman"/>
                <w:spacing w:val="-2"/>
                <w:sz w:val="26"/>
                <w:szCs w:val="26"/>
              </w:rPr>
              <w:t>до 30.04 ежегодно</w:t>
            </w:r>
          </w:p>
        </w:tc>
      </w:tr>
      <w:tr w:rsidR="00C42457" w:rsidRPr="002F135F" w14:paraId="37E01E7F" w14:textId="77777777" w:rsidTr="00E273D0">
        <w:tc>
          <w:tcPr>
            <w:tcW w:w="817" w:type="dxa"/>
          </w:tcPr>
          <w:p w14:paraId="0A606B03" w14:textId="77777777" w:rsidR="00C42457" w:rsidRPr="002F135F" w:rsidRDefault="00C42457" w:rsidP="00C42457">
            <w:pPr>
              <w:spacing w:before="120" w:line="240" w:lineRule="exact"/>
              <w:jc w:val="center"/>
              <w:rPr>
                <w:sz w:val="26"/>
                <w:szCs w:val="26"/>
              </w:rPr>
            </w:pPr>
            <w:r w:rsidRPr="002F135F">
              <w:rPr>
                <w:sz w:val="26"/>
                <w:szCs w:val="26"/>
              </w:rPr>
              <w:t>1.3.</w:t>
            </w:r>
          </w:p>
        </w:tc>
        <w:tc>
          <w:tcPr>
            <w:tcW w:w="6379" w:type="dxa"/>
          </w:tcPr>
          <w:p w14:paraId="2FF5F7B5" w14:textId="77777777" w:rsidR="00C42457" w:rsidRPr="002F135F" w:rsidRDefault="00C42457" w:rsidP="00C42457">
            <w:pPr>
              <w:spacing w:before="120" w:line="240" w:lineRule="exact"/>
              <w:jc w:val="both"/>
              <w:rPr>
                <w:sz w:val="26"/>
                <w:szCs w:val="26"/>
              </w:rPr>
            </w:pPr>
            <w:r w:rsidRPr="002F135F">
              <w:rPr>
                <w:sz w:val="26"/>
                <w:szCs w:val="26"/>
              </w:rPr>
              <w:t>Заключение соглашения с Управлением Пенсионного фонда Российской Федерации по Новгородской области (далее Пенсионный фонд) по вопросам верификации данных о трудоустройстве выпускников</w:t>
            </w:r>
          </w:p>
        </w:tc>
        <w:tc>
          <w:tcPr>
            <w:tcW w:w="2977" w:type="dxa"/>
          </w:tcPr>
          <w:p w14:paraId="0A2C9547" w14:textId="77777777" w:rsidR="00C42457" w:rsidRPr="002F135F" w:rsidRDefault="00C42457" w:rsidP="00C42457">
            <w:pPr>
              <w:spacing w:before="120" w:line="240" w:lineRule="exact"/>
              <w:ind w:firstLine="80"/>
              <w:jc w:val="center"/>
              <w:rPr>
                <w:sz w:val="26"/>
                <w:szCs w:val="26"/>
              </w:rPr>
            </w:pPr>
            <w:r w:rsidRPr="002F135F">
              <w:rPr>
                <w:sz w:val="26"/>
                <w:szCs w:val="26"/>
              </w:rPr>
              <w:t>министерство;</w:t>
            </w:r>
          </w:p>
          <w:p w14:paraId="6B6772F2" w14:textId="77777777" w:rsidR="00C42457" w:rsidRPr="002F135F" w:rsidRDefault="00C42457" w:rsidP="00C42457">
            <w:pPr>
              <w:spacing w:before="120" w:line="240" w:lineRule="exact"/>
              <w:ind w:firstLine="80"/>
              <w:jc w:val="center"/>
              <w:rPr>
                <w:sz w:val="26"/>
                <w:szCs w:val="26"/>
              </w:rPr>
            </w:pPr>
            <w:r w:rsidRPr="002F135F">
              <w:rPr>
                <w:sz w:val="26"/>
                <w:szCs w:val="26"/>
              </w:rPr>
              <w:t>Пенсионный фонд</w:t>
            </w:r>
          </w:p>
        </w:tc>
        <w:tc>
          <w:tcPr>
            <w:tcW w:w="2551" w:type="dxa"/>
          </w:tcPr>
          <w:p w14:paraId="7AB1A9EB" w14:textId="77777777" w:rsidR="00C42457" w:rsidRPr="002F135F" w:rsidRDefault="00EE4D20" w:rsidP="00EE4D20">
            <w:pPr>
              <w:spacing w:before="120" w:line="240" w:lineRule="exact"/>
              <w:jc w:val="center"/>
              <w:rPr>
                <w:sz w:val="26"/>
                <w:szCs w:val="26"/>
              </w:rPr>
            </w:pPr>
            <w:r w:rsidRPr="002F135F">
              <w:rPr>
                <w:sz w:val="26"/>
                <w:szCs w:val="26"/>
              </w:rPr>
              <w:t>Соглашение  с Пенсионным фондом</w:t>
            </w:r>
          </w:p>
        </w:tc>
        <w:tc>
          <w:tcPr>
            <w:tcW w:w="1985" w:type="dxa"/>
          </w:tcPr>
          <w:p w14:paraId="0CD08DE4" w14:textId="77777777" w:rsidR="00C42457" w:rsidRPr="002F135F" w:rsidRDefault="00C42457" w:rsidP="00EE4D20">
            <w:pPr>
              <w:spacing w:before="120" w:line="240" w:lineRule="exact"/>
              <w:ind w:firstLine="80"/>
              <w:jc w:val="center"/>
              <w:rPr>
                <w:sz w:val="26"/>
                <w:szCs w:val="26"/>
              </w:rPr>
            </w:pPr>
            <w:r w:rsidRPr="002F135F">
              <w:rPr>
                <w:sz w:val="26"/>
                <w:szCs w:val="26"/>
              </w:rPr>
              <w:t xml:space="preserve">до 31 </w:t>
            </w:r>
            <w:r w:rsidR="00EE4D20" w:rsidRPr="002F135F">
              <w:rPr>
                <w:sz w:val="26"/>
                <w:szCs w:val="26"/>
              </w:rPr>
              <w:t>декабря 2021</w:t>
            </w:r>
            <w:r w:rsidRPr="002F135F">
              <w:rPr>
                <w:sz w:val="26"/>
                <w:szCs w:val="26"/>
              </w:rPr>
              <w:t xml:space="preserve"> года</w:t>
            </w:r>
          </w:p>
        </w:tc>
      </w:tr>
      <w:tr w:rsidR="008A59FB" w:rsidRPr="002F135F" w14:paraId="6164017F" w14:textId="77777777" w:rsidTr="00E273D0">
        <w:tc>
          <w:tcPr>
            <w:tcW w:w="817" w:type="dxa"/>
            <w:vMerge w:val="restart"/>
          </w:tcPr>
          <w:p w14:paraId="2BFED098" w14:textId="77777777" w:rsidR="008A59FB" w:rsidRPr="00783B51" w:rsidRDefault="008A59FB" w:rsidP="00C42457">
            <w:pPr>
              <w:spacing w:before="120" w:line="240" w:lineRule="exact"/>
              <w:jc w:val="center"/>
              <w:rPr>
                <w:sz w:val="26"/>
                <w:szCs w:val="26"/>
              </w:rPr>
            </w:pPr>
            <w:r w:rsidRPr="00783B51">
              <w:rPr>
                <w:sz w:val="26"/>
                <w:szCs w:val="26"/>
              </w:rPr>
              <w:t>1.4.</w:t>
            </w:r>
          </w:p>
        </w:tc>
        <w:tc>
          <w:tcPr>
            <w:tcW w:w="6379" w:type="dxa"/>
          </w:tcPr>
          <w:p w14:paraId="6995249E" w14:textId="77777777" w:rsidR="008A59FB" w:rsidRPr="002F135F" w:rsidRDefault="008A59FB" w:rsidP="00C42457">
            <w:pPr>
              <w:spacing w:before="120" w:line="240" w:lineRule="exact"/>
              <w:jc w:val="both"/>
              <w:rPr>
                <w:sz w:val="26"/>
                <w:szCs w:val="26"/>
              </w:rPr>
            </w:pPr>
            <w:r w:rsidRPr="002F135F">
              <w:rPr>
                <w:sz w:val="26"/>
                <w:szCs w:val="26"/>
              </w:rPr>
              <w:t xml:space="preserve">Взаимообмен информацией с министерством труда и социальной защиты населения Новгородской области (далее </w:t>
            </w:r>
            <w:proofErr w:type="spellStart"/>
            <w:r w:rsidRPr="002F135F">
              <w:rPr>
                <w:sz w:val="26"/>
                <w:szCs w:val="26"/>
              </w:rPr>
              <w:t>минтруд</w:t>
            </w:r>
            <w:proofErr w:type="spellEnd"/>
            <w:r w:rsidRPr="002F135F">
              <w:rPr>
                <w:sz w:val="26"/>
                <w:szCs w:val="26"/>
              </w:rPr>
              <w:t>), органами службы занятости, профильными министерствами в части:</w:t>
            </w:r>
          </w:p>
        </w:tc>
        <w:tc>
          <w:tcPr>
            <w:tcW w:w="2977" w:type="dxa"/>
          </w:tcPr>
          <w:p w14:paraId="19AAB398" w14:textId="77777777" w:rsidR="008A59FB" w:rsidRPr="002F135F" w:rsidRDefault="008A59FB" w:rsidP="00C42457">
            <w:pPr>
              <w:spacing w:before="120" w:line="240" w:lineRule="exact"/>
              <w:ind w:firstLine="80"/>
              <w:jc w:val="center"/>
              <w:rPr>
                <w:sz w:val="26"/>
                <w:szCs w:val="26"/>
              </w:rPr>
            </w:pPr>
            <w:r w:rsidRPr="002F135F">
              <w:rPr>
                <w:sz w:val="26"/>
                <w:szCs w:val="26"/>
              </w:rPr>
              <w:t>министерство;</w:t>
            </w:r>
          </w:p>
          <w:p w14:paraId="44B87ACD" w14:textId="77777777" w:rsidR="008A59FB" w:rsidRPr="002F135F" w:rsidRDefault="008A59FB" w:rsidP="00C42457">
            <w:pPr>
              <w:spacing w:before="120" w:line="240" w:lineRule="exact"/>
              <w:ind w:firstLine="80"/>
              <w:jc w:val="center"/>
              <w:rPr>
                <w:sz w:val="26"/>
                <w:szCs w:val="26"/>
              </w:rPr>
            </w:pPr>
            <w:proofErr w:type="spellStart"/>
            <w:r w:rsidRPr="002F135F">
              <w:rPr>
                <w:sz w:val="26"/>
                <w:szCs w:val="26"/>
              </w:rPr>
              <w:t>минтруд</w:t>
            </w:r>
            <w:proofErr w:type="spellEnd"/>
          </w:p>
        </w:tc>
        <w:tc>
          <w:tcPr>
            <w:tcW w:w="2551" w:type="dxa"/>
          </w:tcPr>
          <w:p w14:paraId="744BE73B" w14:textId="77777777" w:rsidR="00EE4D20" w:rsidRPr="002F135F" w:rsidRDefault="00EE4D20" w:rsidP="008A59FB">
            <w:pPr>
              <w:spacing w:before="120" w:line="240" w:lineRule="exact"/>
              <w:jc w:val="center"/>
              <w:rPr>
                <w:sz w:val="26"/>
                <w:szCs w:val="26"/>
              </w:rPr>
            </w:pPr>
          </w:p>
        </w:tc>
        <w:tc>
          <w:tcPr>
            <w:tcW w:w="1985" w:type="dxa"/>
            <w:vMerge w:val="restart"/>
          </w:tcPr>
          <w:p w14:paraId="1EF2BDB1" w14:textId="77777777" w:rsidR="008A59FB" w:rsidRPr="002F135F" w:rsidRDefault="008A59FB" w:rsidP="00C42457">
            <w:pPr>
              <w:pStyle w:val="af8"/>
              <w:spacing w:before="120" w:line="240" w:lineRule="exact"/>
              <w:jc w:val="center"/>
              <w:rPr>
                <w:rStyle w:val="105pt0pt"/>
                <w:rFonts w:eastAsia="Calibri" w:cs="Times New Roman"/>
                <w:sz w:val="26"/>
                <w:szCs w:val="26"/>
              </w:rPr>
            </w:pPr>
            <w:r w:rsidRPr="002F135F">
              <w:rPr>
                <w:rFonts w:ascii="Times New Roman" w:hAnsi="Times New Roman" w:cs="Times New Roman"/>
                <w:sz w:val="26"/>
                <w:szCs w:val="26"/>
              </w:rPr>
              <w:t>ежемесячно до 10 числа</w:t>
            </w:r>
          </w:p>
        </w:tc>
      </w:tr>
      <w:tr w:rsidR="008A59FB" w:rsidRPr="002F135F" w14:paraId="09A31CA8" w14:textId="77777777" w:rsidTr="00E273D0">
        <w:tc>
          <w:tcPr>
            <w:tcW w:w="817" w:type="dxa"/>
            <w:vMerge/>
          </w:tcPr>
          <w:p w14:paraId="549A48F1" w14:textId="77777777" w:rsidR="008A59FB" w:rsidRPr="00783B51" w:rsidRDefault="008A59FB" w:rsidP="00C42457">
            <w:pPr>
              <w:spacing w:before="120" w:line="240" w:lineRule="exact"/>
              <w:jc w:val="center"/>
              <w:rPr>
                <w:sz w:val="26"/>
                <w:szCs w:val="26"/>
              </w:rPr>
            </w:pPr>
          </w:p>
        </w:tc>
        <w:tc>
          <w:tcPr>
            <w:tcW w:w="6379" w:type="dxa"/>
          </w:tcPr>
          <w:p w14:paraId="3DED1D4B" w14:textId="77777777" w:rsidR="008A59FB" w:rsidRPr="002F135F" w:rsidRDefault="008A59FB" w:rsidP="00C42457">
            <w:pPr>
              <w:spacing w:before="120" w:line="240" w:lineRule="exact"/>
              <w:jc w:val="both"/>
              <w:rPr>
                <w:sz w:val="26"/>
                <w:szCs w:val="26"/>
              </w:rPr>
            </w:pPr>
            <w:r w:rsidRPr="002F135F">
              <w:rPr>
                <w:sz w:val="26"/>
                <w:szCs w:val="26"/>
              </w:rPr>
              <w:t>нетрудоустроенных (безработных) выпускников в разрезе профессий, специальностей</w:t>
            </w:r>
          </w:p>
        </w:tc>
        <w:tc>
          <w:tcPr>
            <w:tcW w:w="2977" w:type="dxa"/>
            <w:vMerge w:val="restart"/>
          </w:tcPr>
          <w:p w14:paraId="4C89949F" w14:textId="77777777" w:rsidR="008A59FB" w:rsidRPr="002F135F" w:rsidRDefault="008A59FB" w:rsidP="00C42457">
            <w:pPr>
              <w:spacing w:before="120" w:line="240" w:lineRule="exact"/>
              <w:ind w:firstLine="80"/>
              <w:jc w:val="center"/>
              <w:rPr>
                <w:sz w:val="26"/>
                <w:szCs w:val="26"/>
              </w:rPr>
            </w:pPr>
            <w:r w:rsidRPr="002F135F">
              <w:rPr>
                <w:sz w:val="26"/>
                <w:szCs w:val="26"/>
              </w:rPr>
              <w:t>министерство;</w:t>
            </w:r>
          </w:p>
          <w:p w14:paraId="55177173" w14:textId="77777777" w:rsidR="008A59FB" w:rsidRPr="002F135F" w:rsidRDefault="008A59FB" w:rsidP="00C42457">
            <w:pPr>
              <w:spacing w:before="120" w:line="240" w:lineRule="exact"/>
              <w:ind w:firstLine="80"/>
              <w:jc w:val="center"/>
              <w:rPr>
                <w:sz w:val="26"/>
                <w:szCs w:val="26"/>
              </w:rPr>
            </w:pPr>
            <w:r w:rsidRPr="002F135F">
              <w:rPr>
                <w:sz w:val="26"/>
                <w:szCs w:val="26"/>
              </w:rPr>
              <w:t xml:space="preserve">ГОАУ </w:t>
            </w:r>
            <w:r w:rsidRPr="002F135F">
              <w:rPr>
                <w:bCs/>
                <w:spacing w:val="-3"/>
                <w:sz w:val="26"/>
                <w:szCs w:val="26"/>
              </w:rPr>
              <w:t>«Центр опережающей профессиональной подготовки Новгородской области» (далее ЦОПП)</w:t>
            </w:r>
          </w:p>
        </w:tc>
        <w:tc>
          <w:tcPr>
            <w:tcW w:w="2551" w:type="dxa"/>
            <w:vMerge w:val="restart"/>
          </w:tcPr>
          <w:p w14:paraId="7F6832DF" w14:textId="77777777" w:rsidR="00EE4D20" w:rsidRPr="002F135F" w:rsidRDefault="00EE4D20" w:rsidP="00C42457">
            <w:pPr>
              <w:spacing w:before="120" w:line="240" w:lineRule="exact"/>
              <w:jc w:val="center"/>
              <w:rPr>
                <w:sz w:val="26"/>
                <w:szCs w:val="26"/>
              </w:rPr>
            </w:pPr>
            <w:r w:rsidRPr="002F135F">
              <w:rPr>
                <w:sz w:val="26"/>
                <w:szCs w:val="26"/>
              </w:rPr>
              <w:t>Списки выпускников, находящихся в зоне риска для адресной поддержки;</w:t>
            </w:r>
          </w:p>
          <w:p w14:paraId="5B749D01" w14:textId="77777777" w:rsidR="00EE4D20" w:rsidRPr="002F135F" w:rsidRDefault="00EE4D20" w:rsidP="00C42457">
            <w:pPr>
              <w:spacing w:before="120" w:line="240" w:lineRule="exact"/>
              <w:jc w:val="center"/>
              <w:rPr>
                <w:sz w:val="26"/>
                <w:szCs w:val="26"/>
              </w:rPr>
            </w:pPr>
            <w:r w:rsidRPr="002F135F">
              <w:rPr>
                <w:sz w:val="26"/>
                <w:szCs w:val="26"/>
              </w:rPr>
              <w:t>База вакансий;</w:t>
            </w:r>
          </w:p>
          <w:p w14:paraId="23B82348" w14:textId="77777777" w:rsidR="008A59FB" w:rsidRPr="002F135F" w:rsidRDefault="00EE4D20" w:rsidP="00EE4D20">
            <w:pPr>
              <w:spacing w:before="120" w:line="240" w:lineRule="exact"/>
              <w:jc w:val="center"/>
              <w:rPr>
                <w:sz w:val="26"/>
                <w:szCs w:val="26"/>
              </w:rPr>
            </w:pPr>
            <w:r w:rsidRPr="002F135F">
              <w:rPr>
                <w:sz w:val="26"/>
                <w:szCs w:val="26"/>
              </w:rPr>
              <w:t xml:space="preserve">График областных мероприятий </w:t>
            </w:r>
          </w:p>
        </w:tc>
        <w:tc>
          <w:tcPr>
            <w:tcW w:w="1985" w:type="dxa"/>
            <w:vMerge/>
          </w:tcPr>
          <w:p w14:paraId="6A2E348E" w14:textId="77777777" w:rsidR="008A59FB" w:rsidRPr="002F135F" w:rsidRDefault="008A59FB" w:rsidP="00C42457">
            <w:pPr>
              <w:pStyle w:val="af8"/>
              <w:spacing w:before="120" w:line="240" w:lineRule="exact"/>
              <w:jc w:val="center"/>
              <w:rPr>
                <w:rStyle w:val="105pt0pt"/>
                <w:rFonts w:eastAsia="Calibri" w:cs="Times New Roman"/>
                <w:sz w:val="26"/>
                <w:szCs w:val="26"/>
              </w:rPr>
            </w:pPr>
          </w:p>
        </w:tc>
      </w:tr>
      <w:tr w:rsidR="008A59FB" w:rsidRPr="002F135F" w14:paraId="2678836D" w14:textId="77777777" w:rsidTr="00E273D0">
        <w:tc>
          <w:tcPr>
            <w:tcW w:w="817" w:type="dxa"/>
            <w:vMerge/>
          </w:tcPr>
          <w:p w14:paraId="518F102D" w14:textId="77777777" w:rsidR="008A59FB" w:rsidRPr="00783B51" w:rsidRDefault="008A59FB" w:rsidP="00C42457">
            <w:pPr>
              <w:spacing w:before="120" w:line="240" w:lineRule="exact"/>
              <w:jc w:val="center"/>
              <w:rPr>
                <w:sz w:val="26"/>
                <w:szCs w:val="26"/>
              </w:rPr>
            </w:pPr>
          </w:p>
        </w:tc>
        <w:tc>
          <w:tcPr>
            <w:tcW w:w="6379" w:type="dxa"/>
          </w:tcPr>
          <w:p w14:paraId="786C828F" w14:textId="77777777" w:rsidR="008A59FB" w:rsidRPr="002F135F" w:rsidRDefault="008A59FB" w:rsidP="00C42457">
            <w:pPr>
              <w:spacing w:before="120" w:line="240" w:lineRule="exact"/>
              <w:jc w:val="both"/>
              <w:rPr>
                <w:sz w:val="26"/>
                <w:szCs w:val="26"/>
              </w:rPr>
            </w:pPr>
            <w:r w:rsidRPr="002F135F">
              <w:rPr>
                <w:sz w:val="26"/>
                <w:szCs w:val="26"/>
              </w:rPr>
              <w:t>вакансий, требующих среднего профессионального образования</w:t>
            </w:r>
            <w:r w:rsidR="00AF5C20">
              <w:rPr>
                <w:sz w:val="26"/>
                <w:szCs w:val="26"/>
              </w:rPr>
              <w:t xml:space="preserve"> (далее СПО)</w:t>
            </w:r>
          </w:p>
        </w:tc>
        <w:tc>
          <w:tcPr>
            <w:tcW w:w="2977" w:type="dxa"/>
            <w:vMerge/>
          </w:tcPr>
          <w:p w14:paraId="75D99D95" w14:textId="77777777" w:rsidR="008A59FB" w:rsidRPr="002F135F" w:rsidRDefault="008A59FB" w:rsidP="00C42457">
            <w:pPr>
              <w:spacing w:before="120" w:line="240" w:lineRule="exact"/>
              <w:ind w:firstLine="80"/>
              <w:jc w:val="center"/>
              <w:rPr>
                <w:sz w:val="26"/>
                <w:szCs w:val="26"/>
              </w:rPr>
            </w:pPr>
          </w:p>
        </w:tc>
        <w:tc>
          <w:tcPr>
            <w:tcW w:w="2551" w:type="dxa"/>
            <w:vMerge/>
          </w:tcPr>
          <w:p w14:paraId="387F643A" w14:textId="77777777" w:rsidR="008A59FB" w:rsidRPr="002F135F" w:rsidRDefault="008A59FB" w:rsidP="00C42457">
            <w:pPr>
              <w:spacing w:before="120" w:line="240" w:lineRule="exact"/>
              <w:jc w:val="center"/>
              <w:rPr>
                <w:sz w:val="26"/>
                <w:szCs w:val="26"/>
              </w:rPr>
            </w:pPr>
          </w:p>
        </w:tc>
        <w:tc>
          <w:tcPr>
            <w:tcW w:w="1985" w:type="dxa"/>
            <w:vMerge/>
          </w:tcPr>
          <w:p w14:paraId="0A34CBBB" w14:textId="77777777" w:rsidR="008A59FB" w:rsidRPr="002F135F" w:rsidRDefault="008A59FB" w:rsidP="00C42457">
            <w:pPr>
              <w:pStyle w:val="af8"/>
              <w:spacing w:before="120" w:line="240" w:lineRule="exact"/>
              <w:jc w:val="center"/>
              <w:rPr>
                <w:rStyle w:val="105pt0pt"/>
                <w:rFonts w:eastAsia="Calibri" w:cs="Times New Roman"/>
                <w:sz w:val="26"/>
                <w:szCs w:val="26"/>
              </w:rPr>
            </w:pPr>
          </w:p>
        </w:tc>
      </w:tr>
      <w:tr w:rsidR="008A59FB" w:rsidRPr="002F135F" w14:paraId="36E37135" w14:textId="77777777" w:rsidTr="00E273D0">
        <w:tc>
          <w:tcPr>
            <w:tcW w:w="817" w:type="dxa"/>
            <w:vMerge/>
          </w:tcPr>
          <w:p w14:paraId="7856B2CD" w14:textId="77777777" w:rsidR="008A59FB" w:rsidRPr="00783B51" w:rsidRDefault="008A59FB" w:rsidP="00C42457">
            <w:pPr>
              <w:spacing w:before="120" w:line="240" w:lineRule="exact"/>
              <w:jc w:val="center"/>
              <w:rPr>
                <w:sz w:val="26"/>
                <w:szCs w:val="26"/>
              </w:rPr>
            </w:pPr>
          </w:p>
        </w:tc>
        <w:tc>
          <w:tcPr>
            <w:tcW w:w="6379" w:type="dxa"/>
          </w:tcPr>
          <w:p w14:paraId="31166A3E" w14:textId="77777777" w:rsidR="008A59FB" w:rsidRPr="002F135F" w:rsidRDefault="008A59FB" w:rsidP="00C42457">
            <w:pPr>
              <w:spacing w:before="120" w:line="240" w:lineRule="exact"/>
              <w:jc w:val="both"/>
              <w:rPr>
                <w:sz w:val="26"/>
                <w:szCs w:val="26"/>
              </w:rPr>
            </w:pPr>
            <w:r w:rsidRPr="002F135F">
              <w:rPr>
                <w:sz w:val="26"/>
                <w:szCs w:val="26"/>
              </w:rPr>
              <w:t>мероприятий, способствующих трудоустройству выпускников</w:t>
            </w:r>
          </w:p>
        </w:tc>
        <w:tc>
          <w:tcPr>
            <w:tcW w:w="2977" w:type="dxa"/>
            <w:vMerge/>
          </w:tcPr>
          <w:p w14:paraId="43F6AB75" w14:textId="77777777" w:rsidR="008A59FB" w:rsidRPr="002F135F" w:rsidRDefault="008A59FB" w:rsidP="00C42457">
            <w:pPr>
              <w:spacing w:before="120" w:line="240" w:lineRule="exact"/>
              <w:ind w:firstLine="80"/>
              <w:jc w:val="center"/>
              <w:rPr>
                <w:sz w:val="26"/>
                <w:szCs w:val="26"/>
              </w:rPr>
            </w:pPr>
          </w:p>
        </w:tc>
        <w:tc>
          <w:tcPr>
            <w:tcW w:w="2551" w:type="dxa"/>
            <w:vMerge/>
          </w:tcPr>
          <w:p w14:paraId="691C86A9" w14:textId="77777777" w:rsidR="008A59FB" w:rsidRPr="002F135F" w:rsidRDefault="008A59FB" w:rsidP="00C42457">
            <w:pPr>
              <w:spacing w:before="120" w:line="240" w:lineRule="exact"/>
              <w:jc w:val="center"/>
              <w:rPr>
                <w:sz w:val="26"/>
                <w:szCs w:val="26"/>
              </w:rPr>
            </w:pPr>
          </w:p>
        </w:tc>
        <w:tc>
          <w:tcPr>
            <w:tcW w:w="1985" w:type="dxa"/>
            <w:vMerge/>
          </w:tcPr>
          <w:p w14:paraId="0666F576" w14:textId="77777777" w:rsidR="008A59FB" w:rsidRPr="002F135F" w:rsidRDefault="008A59FB" w:rsidP="00C42457">
            <w:pPr>
              <w:pStyle w:val="af8"/>
              <w:spacing w:before="120" w:line="240" w:lineRule="exact"/>
              <w:jc w:val="center"/>
              <w:rPr>
                <w:rStyle w:val="105pt0pt"/>
                <w:rFonts w:eastAsia="Calibri" w:cs="Times New Roman"/>
                <w:sz w:val="26"/>
                <w:szCs w:val="26"/>
              </w:rPr>
            </w:pPr>
          </w:p>
        </w:tc>
      </w:tr>
      <w:tr w:rsidR="008A59FB" w:rsidRPr="002F135F" w14:paraId="77761869" w14:textId="77777777" w:rsidTr="00E273D0">
        <w:tc>
          <w:tcPr>
            <w:tcW w:w="817" w:type="dxa"/>
          </w:tcPr>
          <w:p w14:paraId="4E7AC0B7" w14:textId="77777777" w:rsidR="008A59FB" w:rsidRPr="00783B51" w:rsidRDefault="008A59FB" w:rsidP="00A27423">
            <w:pPr>
              <w:spacing w:before="120" w:line="240" w:lineRule="exact"/>
              <w:jc w:val="center"/>
              <w:rPr>
                <w:sz w:val="26"/>
                <w:szCs w:val="26"/>
              </w:rPr>
            </w:pPr>
            <w:r w:rsidRPr="00783B51">
              <w:rPr>
                <w:sz w:val="26"/>
                <w:szCs w:val="26"/>
              </w:rPr>
              <w:t>1.5.</w:t>
            </w:r>
          </w:p>
        </w:tc>
        <w:tc>
          <w:tcPr>
            <w:tcW w:w="6379" w:type="dxa"/>
          </w:tcPr>
          <w:p w14:paraId="56400ABD" w14:textId="77777777" w:rsidR="008A59FB" w:rsidRPr="002F135F" w:rsidRDefault="008A59FB" w:rsidP="00A27423">
            <w:pPr>
              <w:pStyle w:val="Default"/>
              <w:spacing w:before="120" w:line="240" w:lineRule="exact"/>
              <w:jc w:val="both"/>
              <w:rPr>
                <w:sz w:val="26"/>
                <w:szCs w:val="26"/>
              </w:rPr>
            </w:pPr>
            <w:r w:rsidRPr="002F135F">
              <w:rPr>
                <w:sz w:val="26"/>
                <w:szCs w:val="26"/>
              </w:rPr>
              <w:t xml:space="preserve">Организация обсуждения вопросов занятости молодежи в Точке кипения Новгородской области с участием руководителей </w:t>
            </w:r>
            <w:r w:rsidR="00FC3F6A" w:rsidRPr="002F135F">
              <w:rPr>
                <w:sz w:val="26"/>
                <w:szCs w:val="26"/>
              </w:rPr>
              <w:t>предприятий, осуществляющих деятельность на территории области</w:t>
            </w:r>
            <w:r w:rsidR="00FC3F6A">
              <w:rPr>
                <w:sz w:val="26"/>
                <w:szCs w:val="26"/>
              </w:rPr>
              <w:t xml:space="preserve"> (далее Предприятия)</w:t>
            </w:r>
            <w:r w:rsidRPr="002F135F">
              <w:rPr>
                <w:sz w:val="26"/>
                <w:szCs w:val="26"/>
              </w:rPr>
              <w:t>, органов службы занятости, представителей органов государственной власти</w:t>
            </w:r>
            <w:r w:rsidR="00FC3F6A">
              <w:rPr>
                <w:sz w:val="26"/>
                <w:szCs w:val="26"/>
              </w:rPr>
              <w:t xml:space="preserve"> (далее ОИВ)</w:t>
            </w:r>
          </w:p>
        </w:tc>
        <w:tc>
          <w:tcPr>
            <w:tcW w:w="2977" w:type="dxa"/>
          </w:tcPr>
          <w:p w14:paraId="71E8E1D4" w14:textId="77777777" w:rsidR="008A59FB" w:rsidRPr="002F135F" w:rsidRDefault="008A59FB" w:rsidP="00C42457">
            <w:pPr>
              <w:spacing w:before="120" w:line="240" w:lineRule="exact"/>
              <w:ind w:firstLine="80"/>
              <w:jc w:val="center"/>
              <w:rPr>
                <w:sz w:val="26"/>
                <w:szCs w:val="26"/>
              </w:rPr>
            </w:pPr>
          </w:p>
        </w:tc>
        <w:tc>
          <w:tcPr>
            <w:tcW w:w="2551" w:type="dxa"/>
          </w:tcPr>
          <w:p w14:paraId="0E2C74CF" w14:textId="77777777" w:rsidR="008A59FB" w:rsidRPr="002F135F" w:rsidRDefault="00EE4D20" w:rsidP="00C42457">
            <w:pPr>
              <w:spacing w:before="120" w:line="240" w:lineRule="exact"/>
              <w:jc w:val="center"/>
              <w:rPr>
                <w:sz w:val="26"/>
                <w:szCs w:val="26"/>
              </w:rPr>
            </w:pPr>
            <w:r w:rsidRPr="002F135F">
              <w:rPr>
                <w:sz w:val="26"/>
                <w:szCs w:val="26"/>
              </w:rPr>
              <w:t>Корректировка комплекса мер дополнительными мероприятиями</w:t>
            </w:r>
          </w:p>
        </w:tc>
        <w:tc>
          <w:tcPr>
            <w:tcW w:w="1985" w:type="dxa"/>
          </w:tcPr>
          <w:p w14:paraId="5A89E72A" w14:textId="77777777" w:rsidR="008A59FB" w:rsidRPr="002F135F" w:rsidRDefault="008A59FB"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до 31.01.2022</w:t>
            </w:r>
          </w:p>
        </w:tc>
      </w:tr>
      <w:tr w:rsidR="00FC3F6A" w:rsidRPr="003E6530" w14:paraId="710C1333" w14:textId="77777777" w:rsidTr="00E273D0">
        <w:tc>
          <w:tcPr>
            <w:tcW w:w="817" w:type="dxa"/>
          </w:tcPr>
          <w:p w14:paraId="08937267" w14:textId="77777777" w:rsidR="00FC3F6A" w:rsidRPr="00783B51" w:rsidRDefault="00FC3F6A" w:rsidP="00A27423">
            <w:pPr>
              <w:spacing w:before="120" w:line="240" w:lineRule="exact"/>
              <w:jc w:val="center"/>
              <w:rPr>
                <w:sz w:val="26"/>
                <w:szCs w:val="26"/>
              </w:rPr>
            </w:pPr>
            <w:r w:rsidRPr="00783B51">
              <w:rPr>
                <w:sz w:val="26"/>
                <w:szCs w:val="26"/>
              </w:rPr>
              <w:t>1.6.</w:t>
            </w:r>
          </w:p>
        </w:tc>
        <w:tc>
          <w:tcPr>
            <w:tcW w:w="6379" w:type="dxa"/>
          </w:tcPr>
          <w:p w14:paraId="1B988F72" w14:textId="77777777" w:rsidR="00AF5C20" w:rsidRPr="003E6530" w:rsidRDefault="00AF5C20" w:rsidP="00783B51">
            <w:pPr>
              <w:pStyle w:val="Default"/>
              <w:spacing w:before="120" w:line="240" w:lineRule="exact"/>
              <w:jc w:val="both"/>
              <w:rPr>
                <w:sz w:val="26"/>
                <w:szCs w:val="26"/>
              </w:rPr>
            </w:pPr>
            <w:r w:rsidRPr="003E6530">
              <w:rPr>
                <w:sz w:val="26"/>
                <w:szCs w:val="26"/>
              </w:rPr>
              <w:t xml:space="preserve">Разработка и утверждение Порядка </w:t>
            </w:r>
            <w:r w:rsidR="00783B51" w:rsidRPr="003E6530">
              <w:rPr>
                <w:color w:val="22252D"/>
                <w:sz w:val="26"/>
                <w:szCs w:val="26"/>
                <w:shd w:val="clear" w:color="auto" w:fill="FFFFFF"/>
              </w:rPr>
              <w:t>формирования, ведения и актуализации  областного информационного ресурса «Справочник профессий Новгородской области» на цифровой платформе ЦОПП</w:t>
            </w:r>
            <w:r w:rsidRPr="003E6530">
              <w:rPr>
                <w:sz w:val="26"/>
                <w:szCs w:val="26"/>
              </w:rPr>
              <w:t xml:space="preserve"> </w:t>
            </w:r>
          </w:p>
        </w:tc>
        <w:tc>
          <w:tcPr>
            <w:tcW w:w="2977" w:type="dxa"/>
          </w:tcPr>
          <w:p w14:paraId="46C3BA77" w14:textId="77777777" w:rsidR="00FC3F6A" w:rsidRPr="003E6530" w:rsidRDefault="00783B51" w:rsidP="00C42457">
            <w:pPr>
              <w:spacing w:before="120" w:line="240" w:lineRule="exact"/>
              <w:ind w:firstLine="80"/>
              <w:jc w:val="center"/>
              <w:rPr>
                <w:sz w:val="26"/>
                <w:szCs w:val="26"/>
              </w:rPr>
            </w:pPr>
            <w:r w:rsidRPr="003E6530">
              <w:rPr>
                <w:sz w:val="26"/>
                <w:szCs w:val="26"/>
              </w:rPr>
              <w:t>министерство</w:t>
            </w:r>
          </w:p>
        </w:tc>
        <w:tc>
          <w:tcPr>
            <w:tcW w:w="2551" w:type="dxa"/>
          </w:tcPr>
          <w:p w14:paraId="5DD54DF5" w14:textId="77777777" w:rsidR="00FC3F6A" w:rsidRPr="003E6530" w:rsidRDefault="00783B51" w:rsidP="00783B51">
            <w:pPr>
              <w:spacing w:before="120" w:line="240" w:lineRule="exact"/>
              <w:jc w:val="center"/>
              <w:rPr>
                <w:sz w:val="26"/>
                <w:szCs w:val="26"/>
              </w:rPr>
            </w:pPr>
            <w:r w:rsidRPr="003E6530">
              <w:rPr>
                <w:sz w:val="26"/>
                <w:szCs w:val="26"/>
              </w:rPr>
              <w:t xml:space="preserve">Порядок </w:t>
            </w:r>
            <w:r w:rsidRPr="003E6530">
              <w:rPr>
                <w:color w:val="22252D"/>
                <w:sz w:val="26"/>
                <w:szCs w:val="26"/>
                <w:shd w:val="clear" w:color="auto" w:fill="FFFFFF"/>
              </w:rPr>
              <w:t>формирования, ведения и актуализации  областного информационного ресурса «Справочник профессий Новгородской области»</w:t>
            </w:r>
          </w:p>
        </w:tc>
        <w:tc>
          <w:tcPr>
            <w:tcW w:w="1985" w:type="dxa"/>
          </w:tcPr>
          <w:p w14:paraId="5B1C8AF7" w14:textId="77777777" w:rsidR="00FC3F6A" w:rsidRPr="003E6530" w:rsidRDefault="00783B51" w:rsidP="00C42457">
            <w:pPr>
              <w:pStyle w:val="af8"/>
              <w:spacing w:before="120" w:line="240" w:lineRule="exact"/>
              <w:jc w:val="center"/>
              <w:rPr>
                <w:rStyle w:val="105pt0pt"/>
                <w:rFonts w:eastAsia="Calibri" w:cs="Times New Roman"/>
                <w:sz w:val="26"/>
                <w:szCs w:val="26"/>
              </w:rPr>
            </w:pPr>
            <w:r w:rsidRPr="003E6530">
              <w:rPr>
                <w:rStyle w:val="105pt0pt"/>
                <w:rFonts w:eastAsia="Calibri" w:cs="Times New Roman"/>
                <w:sz w:val="26"/>
                <w:szCs w:val="26"/>
              </w:rPr>
              <w:t>до 01.04.2022</w:t>
            </w:r>
          </w:p>
        </w:tc>
      </w:tr>
      <w:tr w:rsidR="00783B51" w:rsidRPr="003E6530" w14:paraId="5CD323E1" w14:textId="77777777" w:rsidTr="00E273D0">
        <w:tc>
          <w:tcPr>
            <w:tcW w:w="817" w:type="dxa"/>
          </w:tcPr>
          <w:p w14:paraId="774973D3" w14:textId="77777777" w:rsidR="00783B51" w:rsidRPr="00783B51" w:rsidRDefault="00783B51" w:rsidP="00A27423">
            <w:pPr>
              <w:spacing w:before="120" w:line="240" w:lineRule="exact"/>
              <w:jc w:val="center"/>
              <w:rPr>
                <w:sz w:val="26"/>
                <w:szCs w:val="26"/>
              </w:rPr>
            </w:pPr>
            <w:r w:rsidRPr="00783B51">
              <w:rPr>
                <w:sz w:val="26"/>
                <w:szCs w:val="26"/>
              </w:rPr>
              <w:t>1.7</w:t>
            </w:r>
          </w:p>
        </w:tc>
        <w:tc>
          <w:tcPr>
            <w:tcW w:w="6379" w:type="dxa"/>
          </w:tcPr>
          <w:p w14:paraId="57ED5FDC" w14:textId="77777777" w:rsidR="00783B51" w:rsidRPr="003E6530" w:rsidRDefault="00783B51" w:rsidP="00783B51">
            <w:pPr>
              <w:pStyle w:val="Default"/>
              <w:spacing w:before="120" w:line="240" w:lineRule="exact"/>
              <w:jc w:val="both"/>
              <w:rPr>
                <w:sz w:val="26"/>
                <w:szCs w:val="26"/>
              </w:rPr>
            </w:pPr>
            <w:r w:rsidRPr="003E6530">
              <w:rPr>
                <w:sz w:val="26"/>
                <w:szCs w:val="26"/>
              </w:rPr>
              <w:t>Запуск  Анкеты для Предприятий, включающей:</w:t>
            </w:r>
          </w:p>
          <w:p w14:paraId="48835EA7" w14:textId="77777777" w:rsidR="00783B51" w:rsidRPr="003E6530" w:rsidRDefault="00783B51" w:rsidP="00783B51">
            <w:pPr>
              <w:pStyle w:val="Default"/>
              <w:spacing w:before="120" w:line="240" w:lineRule="exact"/>
              <w:jc w:val="both"/>
              <w:rPr>
                <w:sz w:val="26"/>
                <w:szCs w:val="26"/>
              </w:rPr>
            </w:pPr>
            <w:r w:rsidRPr="003E6530">
              <w:rPr>
                <w:sz w:val="26"/>
                <w:szCs w:val="26"/>
              </w:rPr>
              <w:t>- объемы потребности  в специалистах  СПО в разрезе направлений подготовки, в том числе для трудоустройства лиц с инвалидностью;</w:t>
            </w:r>
          </w:p>
          <w:p w14:paraId="72D2FD70" w14:textId="77777777" w:rsidR="00783B51" w:rsidRPr="003E6530" w:rsidRDefault="00783B51" w:rsidP="00783B51">
            <w:pPr>
              <w:pStyle w:val="Default"/>
              <w:spacing w:before="120" w:line="240" w:lineRule="exact"/>
              <w:jc w:val="both"/>
              <w:rPr>
                <w:sz w:val="26"/>
                <w:szCs w:val="26"/>
              </w:rPr>
            </w:pPr>
            <w:r w:rsidRPr="003E6530">
              <w:rPr>
                <w:sz w:val="26"/>
                <w:szCs w:val="26"/>
              </w:rPr>
              <w:t>- объемы потребности в опережающей подготовки кадров;</w:t>
            </w:r>
          </w:p>
          <w:p w14:paraId="2351AA8D" w14:textId="77777777" w:rsidR="00783B51" w:rsidRPr="003E6530" w:rsidRDefault="00783B51" w:rsidP="00783B51">
            <w:pPr>
              <w:pStyle w:val="Default"/>
              <w:spacing w:before="120" w:line="240" w:lineRule="exact"/>
              <w:jc w:val="both"/>
              <w:rPr>
                <w:sz w:val="26"/>
                <w:szCs w:val="26"/>
              </w:rPr>
            </w:pPr>
            <w:r w:rsidRPr="003E6530">
              <w:rPr>
                <w:sz w:val="26"/>
                <w:szCs w:val="26"/>
              </w:rPr>
              <w:lastRenderedPageBreak/>
              <w:t>- перечень дополнительных компетенций, необходимых выпускнику СПО для осуществления профессиональной деятельности-</w:t>
            </w:r>
          </w:p>
        </w:tc>
        <w:tc>
          <w:tcPr>
            <w:tcW w:w="2977" w:type="dxa"/>
          </w:tcPr>
          <w:p w14:paraId="0F089641" w14:textId="77777777" w:rsidR="00783B51" w:rsidRPr="003E6530" w:rsidRDefault="00783B51" w:rsidP="00C42457">
            <w:pPr>
              <w:spacing w:before="120" w:line="240" w:lineRule="exact"/>
              <w:ind w:firstLine="80"/>
              <w:jc w:val="center"/>
              <w:rPr>
                <w:sz w:val="26"/>
                <w:szCs w:val="26"/>
              </w:rPr>
            </w:pPr>
            <w:r w:rsidRPr="003E6530">
              <w:rPr>
                <w:sz w:val="26"/>
                <w:szCs w:val="26"/>
              </w:rPr>
              <w:lastRenderedPageBreak/>
              <w:t>ЦОПП</w:t>
            </w:r>
          </w:p>
        </w:tc>
        <w:tc>
          <w:tcPr>
            <w:tcW w:w="2551" w:type="dxa"/>
          </w:tcPr>
          <w:p w14:paraId="5778E379" w14:textId="77777777" w:rsidR="00783B51" w:rsidRPr="003E6530" w:rsidRDefault="00783B51" w:rsidP="00C42457">
            <w:pPr>
              <w:spacing w:before="120" w:line="240" w:lineRule="exact"/>
              <w:jc w:val="center"/>
              <w:rPr>
                <w:sz w:val="26"/>
                <w:szCs w:val="26"/>
              </w:rPr>
            </w:pPr>
          </w:p>
        </w:tc>
        <w:tc>
          <w:tcPr>
            <w:tcW w:w="1985" w:type="dxa"/>
          </w:tcPr>
          <w:p w14:paraId="53BB8B12" w14:textId="77777777" w:rsidR="00783B51" w:rsidRPr="003E6530" w:rsidRDefault="00783B51" w:rsidP="00783B51">
            <w:pPr>
              <w:pStyle w:val="af8"/>
              <w:spacing w:before="120" w:line="240" w:lineRule="exact"/>
              <w:jc w:val="center"/>
              <w:rPr>
                <w:rStyle w:val="105pt0pt"/>
                <w:rFonts w:eastAsia="Calibri" w:cs="Times New Roman"/>
                <w:sz w:val="26"/>
                <w:szCs w:val="26"/>
              </w:rPr>
            </w:pPr>
            <w:r w:rsidRPr="003E6530">
              <w:rPr>
                <w:rStyle w:val="105pt0pt"/>
                <w:rFonts w:eastAsia="Calibri" w:cs="Times New Roman"/>
                <w:sz w:val="26"/>
                <w:szCs w:val="26"/>
              </w:rPr>
              <w:t xml:space="preserve">до 01.09.2022, далее ежегодно </w:t>
            </w:r>
          </w:p>
        </w:tc>
      </w:tr>
      <w:tr w:rsidR="0074505D" w:rsidRPr="002F135F" w14:paraId="2294674E" w14:textId="77777777" w:rsidTr="00E273D0">
        <w:tc>
          <w:tcPr>
            <w:tcW w:w="817" w:type="dxa"/>
          </w:tcPr>
          <w:p w14:paraId="2B144F9F" w14:textId="77777777" w:rsidR="0074505D" w:rsidRPr="002F135F" w:rsidRDefault="0074505D" w:rsidP="00C42457">
            <w:pPr>
              <w:spacing w:before="120" w:line="240" w:lineRule="exact"/>
              <w:jc w:val="center"/>
              <w:rPr>
                <w:i/>
                <w:sz w:val="26"/>
                <w:szCs w:val="26"/>
              </w:rPr>
            </w:pPr>
            <w:r w:rsidRPr="002F135F">
              <w:rPr>
                <w:i/>
                <w:sz w:val="26"/>
                <w:szCs w:val="26"/>
              </w:rPr>
              <w:t>2.</w:t>
            </w:r>
          </w:p>
        </w:tc>
        <w:tc>
          <w:tcPr>
            <w:tcW w:w="6379" w:type="dxa"/>
          </w:tcPr>
          <w:p w14:paraId="453F5B48" w14:textId="77777777" w:rsidR="0074505D" w:rsidRPr="003E6530" w:rsidRDefault="0074505D" w:rsidP="00C42457">
            <w:pPr>
              <w:pStyle w:val="Default"/>
              <w:spacing w:before="120" w:line="240" w:lineRule="exact"/>
              <w:jc w:val="both"/>
              <w:rPr>
                <w:sz w:val="26"/>
                <w:szCs w:val="26"/>
              </w:rPr>
            </w:pPr>
            <w:r w:rsidRPr="003E6530">
              <w:rPr>
                <w:b/>
                <w:sz w:val="26"/>
                <w:szCs w:val="26"/>
              </w:rPr>
              <w:t>Развитие механизмов взаимодействия с работодателями</w:t>
            </w:r>
          </w:p>
        </w:tc>
        <w:tc>
          <w:tcPr>
            <w:tcW w:w="2977" w:type="dxa"/>
          </w:tcPr>
          <w:p w14:paraId="2A9DAECD" w14:textId="77777777" w:rsidR="0074505D" w:rsidRPr="003E6530" w:rsidRDefault="0074505D" w:rsidP="00C42457">
            <w:pPr>
              <w:spacing w:before="120" w:line="240" w:lineRule="exact"/>
              <w:ind w:firstLine="80"/>
              <w:jc w:val="center"/>
              <w:rPr>
                <w:sz w:val="26"/>
                <w:szCs w:val="26"/>
              </w:rPr>
            </w:pPr>
          </w:p>
        </w:tc>
        <w:tc>
          <w:tcPr>
            <w:tcW w:w="2551" w:type="dxa"/>
          </w:tcPr>
          <w:p w14:paraId="7E47B98C" w14:textId="77777777" w:rsidR="0074505D" w:rsidRPr="003E6530" w:rsidRDefault="0074505D" w:rsidP="00C42457">
            <w:pPr>
              <w:spacing w:before="120" w:line="240" w:lineRule="exact"/>
              <w:jc w:val="center"/>
              <w:rPr>
                <w:sz w:val="26"/>
                <w:szCs w:val="26"/>
              </w:rPr>
            </w:pPr>
          </w:p>
        </w:tc>
        <w:tc>
          <w:tcPr>
            <w:tcW w:w="1985" w:type="dxa"/>
          </w:tcPr>
          <w:p w14:paraId="20A63037" w14:textId="77777777" w:rsidR="0074505D" w:rsidRPr="002F135F" w:rsidRDefault="0074505D" w:rsidP="00C42457">
            <w:pPr>
              <w:pStyle w:val="af8"/>
              <w:spacing w:before="120" w:line="240" w:lineRule="exact"/>
              <w:jc w:val="center"/>
              <w:rPr>
                <w:rStyle w:val="105pt0pt"/>
                <w:rFonts w:eastAsia="Calibri" w:cs="Times New Roman"/>
                <w:sz w:val="26"/>
                <w:szCs w:val="26"/>
              </w:rPr>
            </w:pPr>
          </w:p>
        </w:tc>
      </w:tr>
      <w:tr w:rsidR="0074505D" w:rsidRPr="002F135F" w14:paraId="00F84C18" w14:textId="77777777" w:rsidTr="00E273D0">
        <w:tc>
          <w:tcPr>
            <w:tcW w:w="817" w:type="dxa"/>
          </w:tcPr>
          <w:p w14:paraId="324BCD17" w14:textId="77777777" w:rsidR="0074505D" w:rsidRPr="002F135F" w:rsidRDefault="00A27423" w:rsidP="00C42457">
            <w:pPr>
              <w:spacing w:before="120" w:line="240" w:lineRule="exact"/>
              <w:jc w:val="center"/>
              <w:rPr>
                <w:i/>
                <w:sz w:val="26"/>
                <w:szCs w:val="26"/>
              </w:rPr>
            </w:pPr>
            <w:r w:rsidRPr="002F135F">
              <w:rPr>
                <w:i/>
                <w:sz w:val="26"/>
                <w:szCs w:val="26"/>
              </w:rPr>
              <w:t>2.1</w:t>
            </w:r>
          </w:p>
        </w:tc>
        <w:tc>
          <w:tcPr>
            <w:tcW w:w="6379" w:type="dxa"/>
          </w:tcPr>
          <w:p w14:paraId="2107B636" w14:textId="77777777" w:rsidR="0074505D" w:rsidRPr="003E6530" w:rsidRDefault="008A59FB" w:rsidP="00C42457">
            <w:pPr>
              <w:pStyle w:val="Default"/>
              <w:spacing w:before="120" w:line="240" w:lineRule="exact"/>
              <w:rPr>
                <w:sz w:val="26"/>
                <w:szCs w:val="26"/>
              </w:rPr>
            </w:pPr>
            <w:r w:rsidRPr="003E6530">
              <w:rPr>
                <w:sz w:val="26"/>
                <w:szCs w:val="26"/>
              </w:rPr>
              <w:t xml:space="preserve">Заключение соглашений об открытии </w:t>
            </w:r>
            <w:r w:rsidR="0074505D" w:rsidRPr="003E6530">
              <w:rPr>
                <w:sz w:val="26"/>
                <w:szCs w:val="26"/>
              </w:rPr>
              <w:t xml:space="preserve"> кафедр  практико-ориентированного обучения ПОО на базе предприятий:</w:t>
            </w:r>
          </w:p>
          <w:p w14:paraId="3FE5FAB4" w14:textId="77777777" w:rsidR="0074505D" w:rsidRPr="003E6530" w:rsidRDefault="0074505D" w:rsidP="00C42457">
            <w:pPr>
              <w:pStyle w:val="Default"/>
              <w:spacing w:before="120" w:line="240" w:lineRule="exact"/>
              <w:rPr>
                <w:sz w:val="26"/>
                <w:szCs w:val="26"/>
              </w:rPr>
            </w:pPr>
            <w:r w:rsidRPr="003E6530">
              <w:rPr>
                <w:sz w:val="26"/>
                <w:szCs w:val="26"/>
              </w:rPr>
              <w:t>- Чудовское РЭС ПО Новгородского филиала ПАО «МРСК Северо-Запада»;</w:t>
            </w:r>
          </w:p>
          <w:p w14:paraId="74CF90FF" w14:textId="77777777" w:rsidR="0074505D" w:rsidRPr="003E6530" w:rsidRDefault="0074505D" w:rsidP="00C42457">
            <w:pPr>
              <w:pStyle w:val="Default"/>
              <w:spacing w:before="120" w:line="240" w:lineRule="exact"/>
              <w:rPr>
                <w:sz w:val="26"/>
                <w:szCs w:val="26"/>
              </w:rPr>
            </w:pPr>
            <w:r w:rsidRPr="003E6530">
              <w:rPr>
                <w:sz w:val="26"/>
                <w:szCs w:val="26"/>
              </w:rPr>
              <w:t>- А</w:t>
            </w:r>
            <w:r w:rsidR="00016EF6" w:rsidRPr="003E6530">
              <w:rPr>
                <w:sz w:val="26"/>
                <w:szCs w:val="26"/>
              </w:rPr>
              <w:t>О «Парфинский фанерный комбинат»</w:t>
            </w:r>
          </w:p>
          <w:p w14:paraId="59FA7D06" w14:textId="77777777" w:rsidR="0074505D" w:rsidRPr="003E6530" w:rsidRDefault="0074505D" w:rsidP="00A27423">
            <w:pPr>
              <w:pStyle w:val="Default"/>
              <w:spacing w:before="120" w:line="240" w:lineRule="exact"/>
              <w:rPr>
                <w:sz w:val="26"/>
                <w:szCs w:val="26"/>
                <w:shd w:val="clear" w:color="auto" w:fill="FFFFFF"/>
              </w:rPr>
            </w:pPr>
            <w:r w:rsidRPr="003E6530">
              <w:rPr>
                <w:sz w:val="26"/>
                <w:szCs w:val="26"/>
              </w:rPr>
              <w:t xml:space="preserve">- </w:t>
            </w:r>
            <w:r w:rsidRPr="003E6530">
              <w:rPr>
                <w:sz w:val="26"/>
                <w:szCs w:val="26"/>
                <w:shd w:val="clear" w:color="auto" w:fill="FFFFFF"/>
              </w:rPr>
              <w:t>ООО «</w:t>
            </w:r>
            <w:r w:rsidRPr="003E6530">
              <w:rPr>
                <w:bCs/>
                <w:sz w:val="26"/>
                <w:szCs w:val="26"/>
                <w:shd w:val="clear" w:color="auto" w:fill="FFFFFF"/>
              </w:rPr>
              <w:t>Белгранкорм</w:t>
            </w:r>
            <w:r w:rsidRPr="003E6530">
              <w:rPr>
                <w:sz w:val="26"/>
                <w:szCs w:val="26"/>
                <w:shd w:val="clear" w:color="auto" w:fill="FFFFFF"/>
              </w:rPr>
              <w:t> - Великий </w:t>
            </w:r>
            <w:r w:rsidRPr="003E6530">
              <w:rPr>
                <w:bCs/>
                <w:sz w:val="26"/>
                <w:szCs w:val="26"/>
                <w:shd w:val="clear" w:color="auto" w:fill="FFFFFF"/>
              </w:rPr>
              <w:t>Новгород</w:t>
            </w:r>
            <w:r w:rsidR="00016EF6" w:rsidRPr="003E6530">
              <w:rPr>
                <w:sz w:val="26"/>
                <w:szCs w:val="26"/>
                <w:shd w:val="clear" w:color="auto" w:fill="FFFFFF"/>
              </w:rPr>
              <w:t>»</w:t>
            </w:r>
          </w:p>
          <w:p w14:paraId="799B28B7" w14:textId="77777777" w:rsidR="00016EF6" w:rsidRPr="003E6530" w:rsidRDefault="007821F8" w:rsidP="00A27423">
            <w:pPr>
              <w:pStyle w:val="Default"/>
              <w:spacing w:before="120" w:line="240" w:lineRule="exact"/>
              <w:rPr>
                <w:sz w:val="26"/>
                <w:szCs w:val="26"/>
              </w:rPr>
            </w:pPr>
            <w:r w:rsidRPr="003E6530">
              <w:rPr>
                <w:sz w:val="26"/>
                <w:szCs w:val="26"/>
              </w:rPr>
              <w:t>АО «Северо-Западный центр доказательной медицины»;</w:t>
            </w:r>
          </w:p>
          <w:p w14:paraId="5075F701" w14:textId="77777777" w:rsidR="007821F8" w:rsidRPr="003E6530" w:rsidRDefault="007821F8" w:rsidP="00A27423">
            <w:pPr>
              <w:pStyle w:val="Default"/>
              <w:spacing w:before="120" w:line="240" w:lineRule="exact"/>
              <w:rPr>
                <w:sz w:val="26"/>
                <w:szCs w:val="26"/>
                <w:shd w:val="clear" w:color="auto" w:fill="FFFFFF"/>
              </w:rPr>
            </w:pPr>
            <w:r w:rsidRPr="003E6530">
              <w:rPr>
                <w:sz w:val="26"/>
                <w:szCs w:val="26"/>
              </w:rPr>
              <w:t>-ОАО «Парфинский фанерный комбинат»</w:t>
            </w:r>
          </w:p>
          <w:p w14:paraId="5891CB63" w14:textId="77777777" w:rsidR="00783B51" w:rsidRPr="003E6530" w:rsidRDefault="00016EF6" w:rsidP="00A27423">
            <w:pPr>
              <w:pStyle w:val="Default"/>
              <w:spacing w:before="120" w:line="240" w:lineRule="exact"/>
              <w:rPr>
                <w:sz w:val="26"/>
                <w:szCs w:val="26"/>
              </w:rPr>
            </w:pPr>
            <w:r w:rsidRPr="003E6530">
              <w:rPr>
                <w:sz w:val="26"/>
                <w:szCs w:val="26"/>
                <w:shd w:val="clear" w:color="auto" w:fill="FFFFFF"/>
              </w:rPr>
              <w:t>-</w:t>
            </w:r>
            <w:r w:rsidR="004E3E21" w:rsidRPr="003E6530">
              <w:rPr>
                <w:sz w:val="26"/>
                <w:szCs w:val="26"/>
              </w:rPr>
              <w:t xml:space="preserve"> АО «Автобусный парк»</w:t>
            </w:r>
            <w:r w:rsidR="00D72494" w:rsidRPr="003E6530">
              <w:rPr>
                <w:sz w:val="26"/>
                <w:szCs w:val="26"/>
              </w:rPr>
              <w:t xml:space="preserve"> </w:t>
            </w:r>
          </w:p>
          <w:p w14:paraId="6C346FA0" w14:textId="77777777" w:rsidR="00783B51" w:rsidRPr="003E6530" w:rsidRDefault="00783B51" w:rsidP="00783B51">
            <w:pPr>
              <w:pStyle w:val="Default"/>
              <w:spacing w:before="120" w:line="240" w:lineRule="exact"/>
              <w:rPr>
                <w:sz w:val="26"/>
                <w:szCs w:val="26"/>
              </w:rPr>
            </w:pPr>
            <w:r w:rsidRPr="003E6530">
              <w:rPr>
                <w:sz w:val="26"/>
                <w:szCs w:val="26"/>
              </w:rPr>
              <w:t>- АО «Концерн ВКО «Алмаз-Антей»;</w:t>
            </w:r>
          </w:p>
          <w:p w14:paraId="32AB4516" w14:textId="77777777" w:rsidR="00783B51" w:rsidRPr="003E6530" w:rsidRDefault="00783B51" w:rsidP="00783B51">
            <w:pPr>
              <w:pStyle w:val="Default"/>
              <w:spacing w:before="120" w:line="240" w:lineRule="exact"/>
              <w:rPr>
                <w:sz w:val="26"/>
                <w:szCs w:val="26"/>
              </w:rPr>
            </w:pPr>
            <w:r w:rsidRPr="003E6530">
              <w:rPr>
                <w:sz w:val="26"/>
                <w:szCs w:val="26"/>
              </w:rPr>
              <w:t>-ФГБУ «Национальный парк «Валдайский» (далее работодатели)</w:t>
            </w:r>
          </w:p>
        </w:tc>
        <w:tc>
          <w:tcPr>
            <w:tcW w:w="2977" w:type="dxa"/>
          </w:tcPr>
          <w:p w14:paraId="6F862F7C" w14:textId="77777777" w:rsidR="00A27423" w:rsidRPr="003E6530" w:rsidRDefault="00A27423" w:rsidP="00C42457">
            <w:pPr>
              <w:pStyle w:val="af8"/>
              <w:spacing w:before="120" w:line="240" w:lineRule="exact"/>
              <w:jc w:val="center"/>
              <w:rPr>
                <w:rFonts w:ascii="Times New Roman" w:hAnsi="Times New Roman" w:cs="Times New Roman"/>
                <w:sz w:val="26"/>
                <w:szCs w:val="26"/>
              </w:rPr>
            </w:pPr>
          </w:p>
          <w:p w14:paraId="09D8A7BA" w14:textId="77777777" w:rsidR="0074505D" w:rsidRPr="003E6530" w:rsidRDefault="00A27423" w:rsidP="00C42457">
            <w:pPr>
              <w:pStyle w:val="af8"/>
              <w:spacing w:before="120" w:line="240" w:lineRule="exact"/>
              <w:jc w:val="center"/>
              <w:rPr>
                <w:rFonts w:ascii="Times New Roman" w:hAnsi="Times New Roman" w:cs="Times New Roman"/>
                <w:sz w:val="26"/>
                <w:szCs w:val="26"/>
              </w:rPr>
            </w:pPr>
            <w:r w:rsidRPr="003E6530">
              <w:rPr>
                <w:rFonts w:ascii="Times New Roman" w:hAnsi="Times New Roman" w:cs="Times New Roman"/>
                <w:sz w:val="26"/>
                <w:szCs w:val="26"/>
              </w:rPr>
              <w:t>ОГАПОУ «Чудовский техникум»;</w:t>
            </w:r>
          </w:p>
          <w:p w14:paraId="57A751D3" w14:textId="77777777" w:rsidR="00A27423" w:rsidRPr="003E6530" w:rsidRDefault="00A27423" w:rsidP="00C42457">
            <w:pPr>
              <w:pStyle w:val="af8"/>
              <w:spacing w:before="120" w:line="240" w:lineRule="exact"/>
              <w:jc w:val="center"/>
              <w:rPr>
                <w:rFonts w:ascii="Times New Roman" w:hAnsi="Times New Roman" w:cs="Times New Roman"/>
                <w:sz w:val="26"/>
                <w:szCs w:val="26"/>
              </w:rPr>
            </w:pPr>
            <w:r w:rsidRPr="003E6530">
              <w:rPr>
                <w:rFonts w:ascii="Times New Roman" w:hAnsi="Times New Roman" w:cs="Times New Roman"/>
                <w:sz w:val="26"/>
                <w:szCs w:val="26"/>
              </w:rPr>
              <w:t>ОАПОУ «Старорусский агротехнический колледж»;</w:t>
            </w:r>
          </w:p>
          <w:p w14:paraId="48FB01E4" w14:textId="77777777" w:rsidR="004E3E21" w:rsidRPr="003E6530" w:rsidRDefault="00A27423" w:rsidP="00A27423">
            <w:pPr>
              <w:pStyle w:val="af8"/>
              <w:spacing w:before="120" w:line="240" w:lineRule="exact"/>
              <w:jc w:val="center"/>
              <w:rPr>
                <w:rFonts w:ascii="Times New Roman" w:hAnsi="Times New Roman" w:cs="Times New Roman"/>
                <w:sz w:val="26"/>
                <w:szCs w:val="26"/>
                <w:shd w:val="clear" w:color="auto" w:fill="FFFFFF"/>
              </w:rPr>
            </w:pPr>
            <w:r w:rsidRPr="003E6530">
              <w:rPr>
                <w:rFonts w:ascii="Times New Roman" w:hAnsi="Times New Roman" w:cs="Times New Roman"/>
                <w:sz w:val="26"/>
                <w:szCs w:val="26"/>
                <w:shd w:val="clear" w:color="auto" w:fill="FFFFFF"/>
              </w:rPr>
              <w:t>ОГБПОУ «Новгород</w:t>
            </w:r>
            <w:r w:rsidR="004E3E21" w:rsidRPr="003E6530">
              <w:rPr>
                <w:rFonts w:ascii="Times New Roman" w:hAnsi="Times New Roman" w:cs="Times New Roman"/>
                <w:sz w:val="26"/>
                <w:szCs w:val="26"/>
                <w:shd w:val="clear" w:color="auto" w:fill="FFFFFF"/>
              </w:rPr>
              <w:t>ский агротехнический техникум»;</w:t>
            </w:r>
          </w:p>
          <w:p w14:paraId="6084536E" w14:textId="77777777" w:rsidR="00783B51" w:rsidRPr="003E6530" w:rsidRDefault="004E3E21" w:rsidP="00A27423">
            <w:pPr>
              <w:pStyle w:val="af8"/>
              <w:spacing w:before="120" w:line="240" w:lineRule="exact"/>
              <w:jc w:val="center"/>
              <w:rPr>
                <w:rFonts w:ascii="Times New Roman" w:hAnsi="Times New Roman" w:cs="Times New Roman"/>
                <w:sz w:val="26"/>
                <w:szCs w:val="26"/>
                <w:shd w:val="clear" w:color="auto" w:fill="FFFFFF"/>
              </w:rPr>
            </w:pPr>
            <w:r w:rsidRPr="003E6530">
              <w:rPr>
                <w:rFonts w:ascii="Times New Roman" w:hAnsi="Times New Roman" w:cs="Times New Roman"/>
                <w:sz w:val="26"/>
                <w:szCs w:val="26"/>
                <w:shd w:val="clear" w:color="auto" w:fill="FFFFFF"/>
              </w:rPr>
              <w:t>ОГАПОУ «Дорожно-транспортный техникум»</w:t>
            </w:r>
            <w:r w:rsidR="008A59FB" w:rsidRPr="003E6530">
              <w:rPr>
                <w:rFonts w:ascii="Times New Roman" w:hAnsi="Times New Roman" w:cs="Times New Roman"/>
                <w:sz w:val="26"/>
                <w:szCs w:val="26"/>
                <w:shd w:val="clear" w:color="auto" w:fill="FFFFFF"/>
              </w:rPr>
              <w:t xml:space="preserve"> </w:t>
            </w:r>
          </w:p>
          <w:p w14:paraId="4F81875D" w14:textId="77777777" w:rsidR="00783B51" w:rsidRPr="003E6530" w:rsidRDefault="00783B51" w:rsidP="00A27423">
            <w:pPr>
              <w:pStyle w:val="af8"/>
              <w:spacing w:before="120" w:line="240" w:lineRule="exact"/>
              <w:jc w:val="center"/>
              <w:rPr>
                <w:sz w:val="26"/>
                <w:szCs w:val="26"/>
              </w:rPr>
            </w:pPr>
            <w:r w:rsidRPr="003E6530">
              <w:rPr>
                <w:rFonts w:ascii="Times New Roman" w:hAnsi="Times New Roman" w:cs="Times New Roman"/>
                <w:sz w:val="26"/>
                <w:szCs w:val="26"/>
              </w:rPr>
              <w:t>ОГАПОУ «Технологический колледж»</w:t>
            </w:r>
            <w:r w:rsidRPr="003E6530">
              <w:rPr>
                <w:sz w:val="26"/>
                <w:szCs w:val="26"/>
              </w:rPr>
              <w:t>:</w:t>
            </w:r>
          </w:p>
          <w:p w14:paraId="3732E3E9" w14:textId="77777777" w:rsidR="00A27423" w:rsidRPr="003E6530" w:rsidRDefault="00783B51" w:rsidP="00A27423">
            <w:pPr>
              <w:pStyle w:val="af8"/>
              <w:spacing w:before="120" w:line="240" w:lineRule="exact"/>
              <w:jc w:val="center"/>
              <w:rPr>
                <w:rFonts w:ascii="Times New Roman" w:hAnsi="Times New Roman" w:cs="Times New Roman"/>
                <w:sz w:val="26"/>
                <w:szCs w:val="26"/>
              </w:rPr>
            </w:pPr>
            <w:r w:rsidRPr="003E6530">
              <w:rPr>
                <w:rFonts w:ascii="Times New Roman" w:hAnsi="Times New Roman" w:cs="Times New Roman"/>
                <w:sz w:val="26"/>
                <w:szCs w:val="26"/>
              </w:rPr>
              <w:t>ОАПОУ «Валдайский аграрный техникум»</w:t>
            </w:r>
            <w:r w:rsidRPr="003E6530">
              <w:rPr>
                <w:sz w:val="26"/>
                <w:szCs w:val="26"/>
              </w:rPr>
              <w:t xml:space="preserve"> </w:t>
            </w:r>
            <w:r w:rsidR="00016EF6" w:rsidRPr="003E6530">
              <w:rPr>
                <w:rFonts w:ascii="Times New Roman" w:hAnsi="Times New Roman" w:cs="Times New Roman"/>
                <w:sz w:val="26"/>
                <w:szCs w:val="26"/>
                <w:shd w:val="clear" w:color="auto" w:fill="FFFFFF"/>
              </w:rPr>
              <w:t>(далее Исполнители)</w:t>
            </w:r>
          </w:p>
        </w:tc>
        <w:tc>
          <w:tcPr>
            <w:tcW w:w="2551" w:type="dxa"/>
          </w:tcPr>
          <w:p w14:paraId="365E356A" w14:textId="77777777" w:rsidR="0074505D" w:rsidRPr="003E6530" w:rsidRDefault="00EE4D20" w:rsidP="001A0DFA">
            <w:pPr>
              <w:spacing w:before="120" w:line="240" w:lineRule="exact"/>
              <w:jc w:val="center"/>
              <w:rPr>
                <w:sz w:val="26"/>
                <w:szCs w:val="26"/>
              </w:rPr>
            </w:pPr>
            <w:r w:rsidRPr="003E6530">
              <w:rPr>
                <w:sz w:val="26"/>
                <w:szCs w:val="26"/>
              </w:rPr>
              <w:t xml:space="preserve">Увеличение </w:t>
            </w:r>
            <w:r w:rsidR="001A0DFA" w:rsidRPr="003E6530">
              <w:rPr>
                <w:sz w:val="26"/>
                <w:szCs w:val="26"/>
              </w:rPr>
              <w:t>численности студентов ПОО, осваивающих программы по дуальной модели обучения</w:t>
            </w:r>
          </w:p>
        </w:tc>
        <w:tc>
          <w:tcPr>
            <w:tcW w:w="1985" w:type="dxa"/>
          </w:tcPr>
          <w:p w14:paraId="57340031" w14:textId="77777777" w:rsidR="0074505D" w:rsidRPr="002F135F" w:rsidRDefault="008A59FB"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до 01.04.2022</w:t>
            </w:r>
          </w:p>
        </w:tc>
      </w:tr>
      <w:tr w:rsidR="00D72494" w:rsidRPr="002F135F" w14:paraId="125C052D" w14:textId="77777777" w:rsidTr="00E273D0">
        <w:tc>
          <w:tcPr>
            <w:tcW w:w="817" w:type="dxa"/>
            <w:vMerge w:val="restart"/>
          </w:tcPr>
          <w:p w14:paraId="508BE499" w14:textId="77777777" w:rsidR="00D72494" w:rsidRPr="002F135F" w:rsidRDefault="00D72494" w:rsidP="001E61AC">
            <w:pPr>
              <w:spacing w:before="120" w:line="240" w:lineRule="exact"/>
              <w:jc w:val="center"/>
              <w:rPr>
                <w:i/>
                <w:sz w:val="26"/>
                <w:szCs w:val="26"/>
              </w:rPr>
            </w:pPr>
            <w:r w:rsidRPr="002F135F">
              <w:rPr>
                <w:i/>
                <w:sz w:val="26"/>
                <w:szCs w:val="26"/>
              </w:rPr>
              <w:t>2.2.</w:t>
            </w:r>
          </w:p>
        </w:tc>
        <w:tc>
          <w:tcPr>
            <w:tcW w:w="6379" w:type="dxa"/>
          </w:tcPr>
          <w:p w14:paraId="21CD9E0C" w14:textId="77777777" w:rsidR="00D72494" w:rsidRPr="002F135F" w:rsidRDefault="00D72494" w:rsidP="001E61AC">
            <w:pPr>
              <w:pStyle w:val="Default"/>
              <w:spacing w:before="120" w:line="240" w:lineRule="exact"/>
              <w:rPr>
                <w:sz w:val="26"/>
                <w:szCs w:val="26"/>
              </w:rPr>
            </w:pPr>
            <w:r w:rsidRPr="002F135F">
              <w:rPr>
                <w:sz w:val="26"/>
                <w:szCs w:val="26"/>
              </w:rPr>
              <w:t>Развитие института наставничества:</w:t>
            </w:r>
          </w:p>
        </w:tc>
        <w:tc>
          <w:tcPr>
            <w:tcW w:w="2977" w:type="dxa"/>
            <w:vMerge w:val="restart"/>
          </w:tcPr>
          <w:p w14:paraId="6834F6D7" w14:textId="77777777" w:rsidR="00D72494" w:rsidRPr="002F135F" w:rsidRDefault="00D72494" w:rsidP="001E61AC">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 xml:space="preserve">Исполнители </w:t>
            </w:r>
          </w:p>
          <w:p w14:paraId="52EE970E" w14:textId="77777777" w:rsidR="00D72494" w:rsidRPr="002F135F" w:rsidRDefault="00D72494" w:rsidP="001E61AC">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ОГАПОУ «Боровичский педагогический колледж»</w:t>
            </w:r>
          </w:p>
        </w:tc>
        <w:tc>
          <w:tcPr>
            <w:tcW w:w="2551" w:type="dxa"/>
            <w:vMerge w:val="restart"/>
          </w:tcPr>
          <w:p w14:paraId="2625E514" w14:textId="77777777" w:rsidR="00D72494" w:rsidRPr="002F135F" w:rsidRDefault="00D72494" w:rsidP="001A0DFA">
            <w:pPr>
              <w:spacing w:before="120" w:line="240" w:lineRule="exact"/>
              <w:jc w:val="center"/>
              <w:rPr>
                <w:i/>
                <w:sz w:val="26"/>
                <w:szCs w:val="26"/>
              </w:rPr>
            </w:pPr>
            <w:r w:rsidRPr="002F135F">
              <w:rPr>
                <w:sz w:val="26"/>
                <w:szCs w:val="26"/>
              </w:rPr>
              <w:t xml:space="preserve">Увеличение численности работодателей, вовлеченных в мероприятиях по содействию в трудоустройстве выпускников </w:t>
            </w:r>
          </w:p>
        </w:tc>
        <w:tc>
          <w:tcPr>
            <w:tcW w:w="1985" w:type="dxa"/>
          </w:tcPr>
          <w:p w14:paraId="16D206D0" w14:textId="77777777" w:rsidR="00D72494" w:rsidRPr="002F135F" w:rsidRDefault="00D72494" w:rsidP="00C42457">
            <w:pPr>
              <w:pStyle w:val="af8"/>
              <w:spacing w:before="120" w:line="240" w:lineRule="exact"/>
              <w:jc w:val="center"/>
              <w:rPr>
                <w:rStyle w:val="105pt0pt"/>
                <w:rFonts w:eastAsia="Calibri" w:cs="Times New Roman"/>
                <w:sz w:val="26"/>
                <w:szCs w:val="26"/>
              </w:rPr>
            </w:pPr>
          </w:p>
        </w:tc>
      </w:tr>
      <w:tr w:rsidR="00D72494" w:rsidRPr="002F135F" w14:paraId="041D5DC0" w14:textId="77777777" w:rsidTr="00E273D0">
        <w:tc>
          <w:tcPr>
            <w:tcW w:w="817" w:type="dxa"/>
            <w:vMerge/>
          </w:tcPr>
          <w:p w14:paraId="6F3F37E2" w14:textId="77777777" w:rsidR="00D72494" w:rsidRPr="002F135F" w:rsidRDefault="00D72494" w:rsidP="001E61AC">
            <w:pPr>
              <w:spacing w:before="120" w:line="240" w:lineRule="exact"/>
              <w:jc w:val="center"/>
              <w:rPr>
                <w:i/>
                <w:sz w:val="26"/>
                <w:szCs w:val="26"/>
              </w:rPr>
            </w:pPr>
          </w:p>
        </w:tc>
        <w:tc>
          <w:tcPr>
            <w:tcW w:w="6379" w:type="dxa"/>
          </w:tcPr>
          <w:p w14:paraId="674FBD34" w14:textId="77777777" w:rsidR="00D72494" w:rsidRPr="002F135F" w:rsidRDefault="00D72494" w:rsidP="001E61AC">
            <w:pPr>
              <w:autoSpaceDE w:val="0"/>
              <w:autoSpaceDN w:val="0"/>
              <w:adjustRightInd w:val="0"/>
              <w:spacing w:before="120" w:line="240" w:lineRule="exact"/>
              <w:rPr>
                <w:sz w:val="26"/>
                <w:szCs w:val="26"/>
              </w:rPr>
            </w:pPr>
            <w:r w:rsidRPr="002F135F">
              <w:rPr>
                <w:rFonts w:eastAsia="Calibri"/>
                <w:sz w:val="26"/>
                <w:szCs w:val="26"/>
              </w:rPr>
              <w:t xml:space="preserve">Выбор  кандидатов из числа наиболее квалифицированных специалистов предприятия в наставники </w:t>
            </w:r>
          </w:p>
        </w:tc>
        <w:tc>
          <w:tcPr>
            <w:tcW w:w="2977" w:type="dxa"/>
            <w:vMerge/>
          </w:tcPr>
          <w:p w14:paraId="791A6780" w14:textId="77777777" w:rsidR="00D72494" w:rsidRPr="002F135F" w:rsidRDefault="00D72494" w:rsidP="001E61AC">
            <w:pPr>
              <w:pStyle w:val="af8"/>
              <w:spacing w:before="120" w:line="240" w:lineRule="exact"/>
              <w:jc w:val="center"/>
              <w:rPr>
                <w:rFonts w:ascii="Times New Roman" w:hAnsi="Times New Roman" w:cs="Times New Roman"/>
                <w:sz w:val="26"/>
                <w:szCs w:val="26"/>
              </w:rPr>
            </w:pPr>
          </w:p>
        </w:tc>
        <w:tc>
          <w:tcPr>
            <w:tcW w:w="2551" w:type="dxa"/>
            <w:vMerge/>
          </w:tcPr>
          <w:p w14:paraId="0501A41F" w14:textId="77777777" w:rsidR="00D72494" w:rsidRPr="002F135F" w:rsidRDefault="00D72494" w:rsidP="001E61AC">
            <w:pPr>
              <w:spacing w:before="120" w:line="240" w:lineRule="exact"/>
              <w:jc w:val="center"/>
              <w:rPr>
                <w:i/>
                <w:sz w:val="26"/>
                <w:szCs w:val="26"/>
              </w:rPr>
            </w:pPr>
          </w:p>
        </w:tc>
        <w:tc>
          <w:tcPr>
            <w:tcW w:w="1985" w:type="dxa"/>
          </w:tcPr>
          <w:p w14:paraId="2B01EE3D" w14:textId="77777777" w:rsidR="00D72494" w:rsidRPr="002F135F" w:rsidRDefault="00D72494"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до 01.02.2022</w:t>
            </w:r>
          </w:p>
        </w:tc>
      </w:tr>
      <w:tr w:rsidR="00D72494" w:rsidRPr="002F135F" w14:paraId="6826D843" w14:textId="77777777" w:rsidTr="00E273D0">
        <w:tc>
          <w:tcPr>
            <w:tcW w:w="817" w:type="dxa"/>
            <w:vMerge/>
          </w:tcPr>
          <w:p w14:paraId="75A23C14" w14:textId="77777777" w:rsidR="00D72494" w:rsidRPr="002F135F" w:rsidRDefault="00D72494" w:rsidP="001E61AC">
            <w:pPr>
              <w:spacing w:before="120" w:line="240" w:lineRule="exact"/>
              <w:jc w:val="center"/>
              <w:rPr>
                <w:i/>
                <w:sz w:val="26"/>
                <w:szCs w:val="26"/>
              </w:rPr>
            </w:pPr>
          </w:p>
        </w:tc>
        <w:tc>
          <w:tcPr>
            <w:tcW w:w="6379" w:type="dxa"/>
          </w:tcPr>
          <w:p w14:paraId="6BE7C758" w14:textId="77777777" w:rsidR="00D72494" w:rsidRPr="002F135F" w:rsidRDefault="00D72494" w:rsidP="009B5217">
            <w:pPr>
              <w:autoSpaceDE w:val="0"/>
              <w:autoSpaceDN w:val="0"/>
              <w:adjustRightInd w:val="0"/>
              <w:spacing w:before="120" w:line="240" w:lineRule="exact"/>
              <w:rPr>
                <w:rFonts w:eastAsia="Calibri"/>
                <w:sz w:val="26"/>
                <w:szCs w:val="26"/>
              </w:rPr>
            </w:pPr>
            <w:r w:rsidRPr="002F135F">
              <w:rPr>
                <w:rFonts w:eastAsia="Calibri"/>
                <w:sz w:val="26"/>
                <w:szCs w:val="26"/>
              </w:rPr>
              <w:t xml:space="preserve">Закрепление за студентами наставников </w:t>
            </w:r>
          </w:p>
        </w:tc>
        <w:tc>
          <w:tcPr>
            <w:tcW w:w="2977" w:type="dxa"/>
            <w:vMerge/>
          </w:tcPr>
          <w:p w14:paraId="35D77361" w14:textId="77777777" w:rsidR="00D72494" w:rsidRPr="002F135F" w:rsidRDefault="00D72494" w:rsidP="001E61AC">
            <w:pPr>
              <w:pStyle w:val="af8"/>
              <w:spacing w:before="120" w:line="240" w:lineRule="exact"/>
              <w:jc w:val="center"/>
              <w:rPr>
                <w:rFonts w:ascii="Times New Roman" w:hAnsi="Times New Roman" w:cs="Times New Roman"/>
                <w:sz w:val="26"/>
                <w:szCs w:val="26"/>
              </w:rPr>
            </w:pPr>
          </w:p>
        </w:tc>
        <w:tc>
          <w:tcPr>
            <w:tcW w:w="2551" w:type="dxa"/>
            <w:vMerge/>
          </w:tcPr>
          <w:p w14:paraId="2572262F" w14:textId="77777777" w:rsidR="00D72494" w:rsidRPr="002F135F" w:rsidRDefault="00D72494" w:rsidP="001E61AC">
            <w:pPr>
              <w:spacing w:before="120" w:line="240" w:lineRule="exact"/>
              <w:jc w:val="center"/>
              <w:rPr>
                <w:i/>
                <w:sz w:val="26"/>
                <w:szCs w:val="26"/>
              </w:rPr>
            </w:pPr>
          </w:p>
        </w:tc>
        <w:tc>
          <w:tcPr>
            <w:tcW w:w="1985" w:type="dxa"/>
          </w:tcPr>
          <w:p w14:paraId="272F99AA" w14:textId="77777777" w:rsidR="00D72494" w:rsidRPr="002F135F" w:rsidRDefault="00D72494"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до 01.03.2022</w:t>
            </w:r>
          </w:p>
        </w:tc>
      </w:tr>
      <w:tr w:rsidR="00D72494" w:rsidRPr="002F135F" w14:paraId="44FA414C" w14:textId="77777777" w:rsidTr="00E273D0">
        <w:tc>
          <w:tcPr>
            <w:tcW w:w="817" w:type="dxa"/>
            <w:vMerge/>
          </w:tcPr>
          <w:p w14:paraId="35436373" w14:textId="77777777" w:rsidR="00D72494" w:rsidRPr="002F135F" w:rsidRDefault="00D72494" w:rsidP="001E61AC">
            <w:pPr>
              <w:spacing w:before="120" w:line="240" w:lineRule="exact"/>
              <w:jc w:val="center"/>
              <w:rPr>
                <w:i/>
                <w:sz w:val="26"/>
                <w:szCs w:val="26"/>
              </w:rPr>
            </w:pPr>
          </w:p>
        </w:tc>
        <w:tc>
          <w:tcPr>
            <w:tcW w:w="6379" w:type="dxa"/>
          </w:tcPr>
          <w:p w14:paraId="754AF5D6" w14:textId="77777777" w:rsidR="00D72494" w:rsidRPr="002F135F" w:rsidRDefault="00D72494" w:rsidP="001E61AC">
            <w:pPr>
              <w:autoSpaceDE w:val="0"/>
              <w:autoSpaceDN w:val="0"/>
              <w:adjustRightInd w:val="0"/>
              <w:spacing w:before="120" w:line="240" w:lineRule="exact"/>
              <w:rPr>
                <w:rFonts w:eastAsia="Calibri"/>
                <w:sz w:val="26"/>
                <w:szCs w:val="26"/>
              </w:rPr>
            </w:pPr>
            <w:r w:rsidRPr="002F135F">
              <w:rPr>
                <w:rFonts w:eastAsia="Calibri"/>
                <w:sz w:val="26"/>
                <w:szCs w:val="26"/>
              </w:rPr>
              <w:t>Организация обучения наставников по программе «Педагогическая  подготовка»</w:t>
            </w:r>
          </w:p>
        </w:tc>
        <w:tc>
          <w:tcPr>
            <w:tcW w:w="2977" w:type="dxa"/>
            <w:vMerge/>
          </w:tcPr>
          <w:p w14:paraId="57C60262" w14:textId="77777777" w:rsidR="00D72494" w:rsidRPr="002F135F" w:rsidRDefault="00D72494" w:rsidP="001E61AC">
            <w:pPr>
              <w:pStyle w:val="af8"/>
              <w:spacing w:before="120" w:line="240" w:lineRule="exact"/>
              <w:jc w:val="center"/>
              <w:rPr>
                <w:rFonts w:ascii="Times New Roman" w:hAnsi="Times New Roman" w:cs="Times New Roman"/>
                <w:sz w:val="26"/>
                <w:szCs w:val="26"/>
              </w:rPr>
            </w:pPr>
          </w:p>
        </w:tc>
        <w:tc>
          <w:tcPr>
            <w:tcW w:w="2551" w:type="dxa"/>
            <w:vMerge/>
          </w:tcPr>
          <w:p w14:paraId="62565C51" w14:textId="77777777" w:rsidR="00D72494" w:rsidRPr="002F135F" w:rsidRDefault="00D72494" w:rsidP="001E61AC">
            <w:pPr>
              <w:spacing w:before="120" w:line="240" w:lineRule="exact"/>
              <w:jc w:val="center"/>
              <w:rPr>
                <w:i/>
                <w:sz w:val="26"/>
                <w:szCs w:val="26"/>
              </w:rPr>
            </w:pPr>
          </w:p>
        </w:tc>
        <w:tc>
          <w:tcPr>
            <w:tcW w:w="1985" w:type="dxa"/>
          </w:tcPr>
          <w:p w14:paraId="26206CCA" w14:textId="77777777" w:rsidR="00D72494" w:rsidRPr="002F135F" w:rsidRDefault="00D72494" w:rsidP="00D72494">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до 31.12.2022</w:t>
            </w:r>
          </w:p>
        </w:tc>
      </w:tr>
      <w:tr w:rsidR="00D72494" w:rsidRPr="002F135F" w14:paraId="25825F27" w14:textId="77777777" w:rsidTr="00E273D0">
        <w:tc>
          <w:tcPr>
            <w:tcW w:w="817" w:type="dxa"/>
            <w:vMerge/>
          </w:tcPr>
          <w:p w14:paraId="4FA7D820" w14:textId="77777777" w:rsidR="00D72494" w:rsidRPr="002F135F" w:rsidRDefault="00D72494" w:rsidP="001E61AC">
            <w:pPr>
              <w:spacing w:before="120" w:line="240" w:lineRule="exact"/>
              <w:jc w:val="center"/>
              <w:rPr>
                <w:i/>
                <w:sz w:val="26"/>
                <w:szCs w:val="26"/>
              </w:rPr>
            </w:pPr>
          </w:p>
        </w:tc>
        <w:tc>
          <w:tcPr>
            <w:tcW w:w="6379" w:type="dxa"/>
          </w:tcPr>
          <w:p w14:paraId="751B2375" w14:textId="77777777" w:rsidR="00D72494" w:rsidRPr="002F135F" w:rsidRDefault="00D72494" w:rsidP="001E61AC">
            <w:pPr>
              <w:autoSpaceDE w:val="0"/>
              <w:autoSpaceDN w:val="0"/>
              <w:adjustRightInd w:val="0"/>
              <w:spacing w:before="120" w:line="240" w:lineRule="exact"/>
              <w:rPr>
                <w:rFonts w:eastAsia="Calibri"/>
                <w:sz w:val="26"/>
                <w:szCs w:val="26"/>
              </w:rPr>
            </w:pPr>
            <w:r w:rsidRPr="002F135F">
              <w:rPr>
                <w:rFonts w:eastAsia="Calibri"/>
                <w:sz w:val="26"/>
                <w:szCs w:val="26"/>
              </w:rPr>
              <w:t xml:space="preserve">Определение  персональных образовательных траекторий студентов-практикантов </w:t>
            </w:r>
          </w:p>
        </w:tc>
        <w:tc>
          <w:tcPr>
            <w:tcW w:w="2977" w:type="dxa"/>
            <w:vMerge/>
          </w:tcPr>
          <w:p w14:paraId="2D2C258F" w14:textId="77777777" w:rsidR="00D72494" w:rsidRPr="002F135F" w:rsidRDefault="00D72494" w:rsidP="001E61AC">
            <w:pPr>
              <w:pStyle w:val="af8"/>
              <w:spacing w:before="120" w:line="240" w:lineRule="exact"/>
              <w:jc w:val="center"/>
              <w:rPr>
                <w:rFonts w:ascii="Times New Roman" w:hAnsi="Times New Roman" w:cs="Times New Roman"/>
                <w:sz w:val="26"/>
                <w:szCs w:val="26"/>
              </w:rPr>
            </w:pPr>
          </w:p>
        </w:tc>
        <w:tc>
          <w:tcPr>
            <w:tcW w:w="2551" w:type="dxa"/>
            <w:vMerge/>
          </w:tcPr>
          <w:p w14:paraId="11A9A1B7" w14:textId="77777777" w:rsidR="00D72494" w:rsidRPr="002F135F" w:rsidRDefault="00D72494" w:rsidP="001E61AC">
            <w:pPr>
              <w:spacing w:before="120" w:line="240" w:lineRule="exact"/>
              <w:jc w:val="center"/>
              <w:rPr>
                <w:i/>
                <w:sz w:val="26"/>
                <w:szCs w:val="26"/>
              </w:rPr>
            </w:pPr>
          </w:p>
        </w:tc>
        <w:tc>
          <w:tcPr>
            <w:tcW w:w="1985" w:type="dxa"/>
          </w:tcPr>
          <w:p w14:paraId="33AD96E3" w14:textId="77777777" w:rsidR="00D72494" w:rsidRPr="002F135F" w:rsidRDefault="00D72494"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по необходимости</w:t>
            </w:r>
          </w:p>
        </w:tc>
      </w:tr>
      <w:tr w:rsidR="00D72494" w:rsidRPr="002F135F" w14:paraId="2227F1BC" w14:textId="77777777" w:rsidTr="00E273D0">
        <w:tc>
          <w:tcPr>
            <w:tcW w:w="817" w:type="dxa"/>
            <w:vMerge/>
          </w:tcPr>
          <w:p w14:paraId="15892919" w14:textId="77777777" w:rsidR="00D72494" w:rsidRPr="002F135F" w:rsidRDefault="00D72494" w:rsidP="001E61AC">
            <w:pPr>
              <w:spacing w:before="120" w:line="240" w:lineRule="exact"/>
              <w:jc w:val="center"/>
              <w:rPr>
                <w:i/>
                <w:sz w:val="26"/>
                <w:szCs w:val="26"/>
              </w:rPr>
            </w:pPr>
          </w:p>
        </w:tc>
        <w:tc>
          <w:tcPr>
            <w:tcW w:w="6379" w:type="dxa"/>
          </w:tcPr>
          <w:p w14:paraId="49FA53F6" w14:textId="77777777" w:rsidR="00D72494" w:rsidRPr="002F135F" w:rsidRDefault="00D72494" w:rsidP="001E61AC">
            <w:pPr>
              <w:autoSpaceDE w:val="0"/>
              <w:autoSpaceDN w:val="0"/>
              <w:adjustRightInd w:val="0"/>
              <w:spacing w:before="120" w:line="240" w:lineRule="exact"/>
              <w:rPr>
                <w:rFonts w:eastAsia="Calibri"/>
                <w:sz w:val="26"/>
                <w:szCs w:val="26"/>
              </w:rPr>
            </w:pPr>
            <w:r w:rsidRPr="002F135F">
              <w:rPr>
                <w:rFonts w:eastAsia="Calibri"/>
                <w:sz w:val="26"/>
                <w:szCs w:val="26"/>
              </w:rPr>
              <w:t>Разработка  критериев оценки качества образования выпускников, материалов к производственному экзамену</w:t>
            </w:r>
          </w:p>
        </w:tc>
        <w:tc>
          <w:tcPr>
            <w:tcW w:w="2977" w:type="dxa"/>
            <w:vMerge/>
          </w:tcPr>
          <w:p w14:paraId="2373E0D5" w14:textId="77777777" w:rsidR="00D72494" w:rsidRPr="002F135F" w:rsidRDefault="00D72494" w:rsidP="001E61AC">
            <w:pPr>
              <w:pStyle w:val="af8"/>
              <w:spacing w:before="120" w:line="240" w:lineRule="exact"/>
              <w:jc w:val="center"/>
              <w:rPr>
                <w:rFonts w:ascii="Times New Roman" w:hAnsi="Times New Roman" w:cs="Times New Roman"/>
                <w:sz w:val="26"/>
                <w:szCs w:val="26"/>
              </w:rPr>
            </w:pPr>
          </w:p>
        </w:tc>
        <w:tc>
          <w:tcPr>
            <w:tcW w:w="2551" w:type="dxa"/>
            <w:vMerge/>
          </w:tcPr>
          <w:p w14:paraId="2F850467" w14:textId="77777777" w:rsidR="00D72494" w:rsidRPr="002F135F" w:rsidRDefault="00D72494" w:rsidP="001E61AC">
            <w:pPr>
              <w:spacing w:before="120" w:line="240" w:lineRule="exact"/>
              <w:jc w:val="center"/>
              <w:rPr>
                <w:i/>
                <w:sz w:val="26"/>
                <w:szCs w:val="26"/>
              </w:rPr>
            </w:pPr>
          </w:p>
        </w:tc>
        <w:tc>
          <w:tcPr>
            <w:tcW w:w="1985" w:type="dxa"/>
          </w:tcPr>
          <w:p w14:paraId="1D069FAA" w14:textId="77777777" w:rsidR="00D72494" w:rsidRPr="002F135F" w:rsidRDefault="00D72494"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до 30.06.2022, далее ежегодно</w:t>
            </w:r>
          </w:p>
        </w:tc>
      </w:tr>
      <w:tr w:rsidR="00D72494" w:rsidRPr="002F135F" w14:paraId="1833C050" w14:textId="77777777" w:rsidTr="00E273D0">
        <w:tc>
          <w:tcPr>
            <w:tcW w:w="817" w:type="dxa"/>
          </w:tcPr>
          <w:p w14:paraId="71717CE1" w14:textId="77777777" w:rsidR="00D72494" w:rsidRPr="002F135F" w:rsidRDefault="00D72494" w:rsidP="001E61AC">
            <w:pPr>
              <w:spacing w:before="120" w:line="240" w:lineRule="exact"/>
              <w:jc w:val="center"/>
              <w:rPr>
                <w:i/>
                <w:sz w:val="26"/>
                <w:szCs w:val="26"/>
              </w:rPr>
            </w:pPr>
            <w:r w:rsidRPr="002F135F">
              <w:rPr>
                <w:i/>
                <w:sz w:val="26"/>
                <w:szCs w:val="26"/>
              </w:rPr>
              <w:t>2.2</w:t>
            </w:r>
          </w:p>
        </w:tc>
        <w:tc>
          <w:tcPr>
            <w:tcW w:w="6379" w:type="dxa"/>
          </w:tcPr>
          <w:p w14:paraId="29D0BDCC" w14:textId="77777777" w:rsidR="00D72494" w:rsidRPr="002F135F" w:rsidRDefault="00D72494" w:rsidP="001E61AC">
            <w:pPr>
              <w:pStyle w:val="Default"/>
              <w:spacing w:before="120" w:line="240" w:lineRule="exact"/>
              <w:rPr>
                <w:sz w:val="26"/>
                <w:szCs w:val="26"/>
              </w:rPr>
            </w:pPr>
            <w:r w:rsidRPr="002F135F">
              <w:rPr>
                <w:sz w:val="26"/>
                <w:szCs w:val="26"/>
              </w:rPr>
              <w:t>Организация участия студентов в корпоративных мероприятиях, в том числе системах оценки квалификаций, включая демонстрационный экзамен</w:t>
            </w:r>
          </w:p>
        </w:tc>
        <w:tc>
          <w:tcPr>
            <w:tcW w:w="2977" w:type="dxa"/>
          </w:tcPr>
          <w:p w14:paraId="480E10E7" w14:textId="77777777" w:rsidR="00D72494" w:rsidRPr="002F135F" w:rsidRDefault="00D72494" w:rsidP="00D72494">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Работодатели;</w:t>
            </w:r>
          </w:p>
          <w:p w14:paraId="5EAB46EE" w14:textId="77777777" w:rsidR="00D72494" w:rsidRPr="002F135F" w:rsidRDefault="00D72494" w:rsidP="00D72494">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ПОО</w:t>
            </w:r>
          </w:p>
        </w:tc>
        <w:tc>
          <w:tcPr>
            <w:tcW w:w="2551" w:type="dxa"/>
            <w:vMerge/>
          </w:tcPr>
          <w:p w14:paraId="6BCD1092" w14:textId="77777777" w:rsidR="00D72494" w:rsidRPr="002F135F" w:rsidRDefault="00D72494" w:rsidP="001E61AC">
            <w:pPr>
              <w:spacing w:before="120" w:line="240" w:lineRule="exact"/>
              <w:jc w:val="center"/>
              <w:rPr>
                <w:i/>
                <w:sz w:val="26"/>
                <w:szCs w:val="26"/>
              </w:rPr>
            </w:pPr>
          </w:p>
        </w:tc>
        <w:tc>
          <w:tcPr>
            <w:tcW w:w="1985" w:type="dxa"/>
            <w:vMerge w:val="restart"/>
          </w:tcPr>
          <w:p w14:paraId="35019166" w14:textId="77777777" w:rsidR="00D72494" w:rsidRPr="002F135F" w:rsidRDefault="00D72494"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по графику предприятия</w:t>
            </w:r>
          </w:p>
        </w:tc>
      </w:tr>
      <w:tr w:rsidR="00D72494" w:rsidRPr="002F135F" w14:paraId="761B6642" w14:textId="77777777" w:rsidTr="00E273D0">
        <w:tc>
          <w:tcPr>
            <w:tcW w:w="817" w:type="dxa"/>
          </w:tcPr>
          <w:p w14:paraId="146570C4" w14:textId="77777777" w:rsidR="00D72494" w:rsidRPr="002F135F" w:rsidRDefault="00D72494" w:rsidP="00C42457">
            <w:pPr>
              <w:spacing w:before="120" w:line="240" w:lineRule="exact"/>
              <w:jc w:val="center"/>
              <w:rPr>
                <w:i/>
                <w:sz w:val="26"/>
                <w:szCs w:val="26"/>
              </w:rPr>
            </w:pPr>
          </w:p>
        </w:tc>
        <w:tc>
          <w:tcPr>
            <w:tcW w:w="6379" w:type="dxa"/>
          </w:tcPr>
          <w:p w14:paraId="12A3CF6B" w14:textId="77777777" w:rsidR="00D72494" w:rsidRPr="002F135F" w:rsidRDefault="00D72494" w:rsidP="005C18CE">
            <w:pPr>
              <w:autoSpaceDE w:val="0"/>
              <w:autoSpaceDN w:val="0"/>
              <w:adjustRightInd w:val="0"/>
              <w:rPr>
                <w:sz w:val="26"/>
                <w:szCs w:val="26"/>
              </w:rPr>
            </w:pPr>
            <w:r w:rsidRPr="002F135F">
              <w:rPr>
                <w:rFonts w:eastAsia="Calibri"/>
                <w:sz w:val="26"/>
                <w:szCs w:val="26"/>
              </w:rPr>
              <w:t>Разработка мер социальной поддержки студентов, оплаты труда и стимулирования студентов</w:t>
            </w:r>
          </w:p>
        </w:tc>
        <w:tc>
          <w:tcPr>
            <w:tcW w:w="2977" w:type="dxa"/>
          </w:tcPr>
          <w:p w14:paraId="315908E6" w14:textId="77777777" w:rsidR="00D72494" w:rsidRPr="002F135F" w:rsidRDefault="00D7249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Работодатели;</w:t>
            </w:r>
          </w:p>
          <w:p w14:paraId="3FB72EE7" w14:textId="77777777" w:rsidR="00D72494" w:rsidRPr="002F135F" w:rsidRDefault="00D7249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ПОО</w:t>
            </w:r>
          </w:p>
        </w:tc>
        <w:tc>
          <w:tcPr>
            <w:tcW w:w="2551" w:type="dxa"/>
            <w:vMerge/>
          </w:tcPr>
          <w:p w14:paraId="718F3B77" w14:textId="77777777" w:rsidR="00D72494" w:rsidRPr="002F135F" w:rsidRDefault="00D72494" w:rsidP="00C42457">
            <w:pPr>
              <w:spacing w:before="120" w:line="240" w:lineRule="exact"/>
              <w:jc w:val="center"/>
              <w:rPr>
                <w:i/>
                <w:sz w:val="26"/>
                <w:szCs w:val="26"/>
              </w:rPr>
            </w:pPr>
          </w:p>
        </w:tc>
        <w:tc>
          <w:tcPr>
            <w:tcW w:w="1985" w:type="dxa"/>
            <w:vMerge/>
          </w:tcPr>
          <w:p w14:paraId="1EE9457C" w14:textId="77777777" w:rsidR="00D72494" w:rsidRPr="002F135F" w:rsidRDefault="00D72494" w:rsidP="00C42457">
            <w:pPr>
              <w:pStyle w:val="af8"/>
              <w:spacing w:before="120" w:line="240" w:lineRule="exact"/>
              <w:jc w:val="center"/>
              <w:rPr>
                <w:rStyle w:val="105pt0pt"/>
                <w:rFonts w:eastAsia="Calibri" w:cs="Times New Roman"/>
                <w:sz w:val="26"/>
                <w:szCs w:val="26"/>
              </w:rPr>
            </w:pPr>
          </w:p>
        </w:tc>
      </w:tr>
      <w:tr w:rsidR="001A0DFA" w:rsidRPr="002F135F" w14:paraId="73A14096" w14:textId="77777777" w:rsidTr="00E273D0">
        <w:tc>
          <w:tcPr>
            <w:tcW w:w="817" w:type="dxa"/>
          </w:tcPr>
          <w:p w14:paraId="142EE55E" w14:textId="77777777" w:rsidR="001A0DFA" w:rsidRPr="002F135F" w:rsidRDefault="001A0DFA" w:rsidP="00C42457">
            <w:pPr>
              <w:spacing w:before="120" w:line="240" w:lineRule="exact"/>
              <w:jc w:val="center"/>
              <w:rPr>
                <w:i/>
                <w:sz w:val="26"/>
                <w:szCs w:val="26"/>
              </w:rPr>
            </w:pPr>
            <w:r w:rsidRPr="002F135F">
              <w:rPr>
                <w:i/>
                <w:sz w:val="26"/>
                <w:szCs w:val="26"/>
              </w:rPr>
              <w:t>2.3.</w:t>
            </w:r>
          </w:p>
        </w:tc>
        <w:tc>
          <w:tcPr>
            <w:tcW w:w="6379" w:type="dxa"/>
          </w:tcPr>
          <w:p w14:paraId="6622167F" w14:textId="77777777" w:rsidR="001A0DFA" w:rsidRPr="002F135F" w:rsidRDefault="001A0DFA" w:rsidP="00C42457">
            <w:pPr>
              <w:pStyle w:val="Default"/>
              <w:spacing w:before="120" w:line="240" w:lineRule="exact"/>
              <w:rPr>
                <w:sz w:val="26"/>
                <w:szCs w:val="26"/>
              </w:rPr>
            </w:pPr>
            <w:r w:rsidRPr="002F135F">
              <w:rPr>
                <w:sz w:val="26"/>
                <w:szCs w:val="26"/>
              </w:rPr>
              <w:t>Организация работы по заключению  договоров о целевом обучении со студентами последних курсов</w:t>
            </w:r>
          </w:p>
        </w:tc>
        <w:tc>
          <w:tcPr>
            <w:tcW w:w="2977" w:type="dxa"/>
          </w:tcPr>
          <w:p w14:paraId="44C5EDB0" w14:textId="77777777" w:rsidR="001A0DFA" w:rsidRPr="002F135F" w:rsidRDefault="001A0DFA"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ПОО</w:t>
            </w:r>
          </w:p>
        </w:tc>
        <w:tc>
          <w:tcPr>
            <w:tcW w:w="2551" w:type="dxa"/>
            <w:vMerge w:val="restart"/>
          </w:tcPr>
          <w:p w14:paraId="783C53D3" w14:textId="77777777" w:rsidR="001A0DFA" w:rsidRPr="002F135F" w:rsidRDefault="001A0DFA" w:rsidP="001A0DFA">
            <w:pPr>
              <w:spacing w:before="120" w:line="240" w:lineRule="exact"/>
              <w:jc w:val="center"/>
              <w:rPr>
                <w:i/>
                <w:sz w:val="26"/>
                <w:szCs w:val="26"/>
              </w:rPr>
            </w:pPr>
            <w:r w:rsidRPr="002F135F">
              <w:rPr>
                <w:sz w:val="26"/>
                <w:szCs w:val="26"/>
              </w:rPr>
              <w:t>Увеличение численности трудоустроенных выпускников</w:t>
            </w:r>
          </w:p>
        </w:tc>
        <w:tc>
          <w:tcPr>
            <w:tcW w:w="1985" w:type="dxa"/>
          </w:tcPr>
          <w:p w14:paraId="3D68AC28" w14:textId="77777777" w:rsidR="001A0DFA" w:rsidRPr="002F135F" w:rsidRDefault="00D72494"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до 30.12.2022, далее ежегодно</w:t>
            </w:r>
          </w:p>
        </w:tc>
      </w:tr>
      <w:tr w:rsidR="001A0DFA" w:rsidRPr="002F135F" w14:paraId="3457FB7C" w14:textId="77777777" w:rsidTr="00E273D0">
        <w:tc>
          <w:tcPr>
            <w:tcW w:w="817" w:type="dxa"/>
          </w:tcPr>
          <w:p w14:paraId="0C37B454" w14:textId="77777777" w:rsidR="001A0DFA" w:rsidRPr="002F135F" w:rsidRDefault="001A0DFA" w:rsidP="00C42457">
            <w:pPr>
              <w:spacing w:before="120" w:line="240" w:lineRule="exact"/>
              <w:jc w:val="center"/>
              <w:rPr>
                <w:i/>
                <w:sz w:val="26"/>
                <w:szCs w:val="26"/>
              </w:rPr>
            </w:pPr>
            <w:r w:rsidRPr="002F135F">
              <w:rPr>
                <w:i/>
                <w:sz w:val="26"/>
                <w:szCs w:val="26"/>
              </w:rPr>
              <w:t>2.4</w:t>
            </w:r>
          </w:p>
        </w:tc>
        <w:tc>
          <w:tcPr>
            <w:tcW w:w="6379" w:type="dxa"/>
          </w:tcPr>
          <w:p w14:paraId="500DBB7A" w14:textId="77777777" w:rsidR="001A0DFA" w:rsidRPr="002F135F" w:rsidRDefault="001A0DFA" w:rsidP="004A7620">
            <w:pPr>
              <w:pStyle w:val="Default"/>
              <w:spacing w:before="120" w:line="240" w:lineRule="exact"/>
              <w:jc w:val="both"/>
              <w:rPr>
                <w:sz w:val="26"/>
                <w:szCs w:val="26"/>
              </w:rPr>
            </w:pPr>
            <w:r w:rsidRPr="002F135F">
              <w:rPr>
                <w:sz w:val="26"/>
                <w:szCs w:val="26"/>
              </w:rPr>
              <w:t>Проведение массовых мероприятий с участием работодателей, профильных министерств, ориентированных на содействие занятости молодежи:</w:t>
            </w:r>
          </w:p>
        </w:tc>
        <w:tc>
          <w:tcPr>
            <w:tcW w:w="2977" w:type="dxa"/>
          </w:tcPr>
          <w:p w14:paraId="39DE23AB" w14:textId="77777777" w:rsidR="001A0DFA" w:rsidRPr="002F135F" w:rsidRDefault="001A0DFA" w:rsidP="00C42457">
            <w:pPr>
              <w:pStyle w:val="af8"/>
              <w:spacing w:before="120" w:line="240" w:lineRule="exact"/>
              <w:jc w:val="center"/>
              <w:rPr>
                <w:rFonts w:ascii="Times New Roman" w:hAnsi="Times New Roman" w:cs="Times New Roman"/>
                <w:sz w:val="26"/>
                <w:szCs w:val="26"/>
              </w:rPr>
            </w:pPr>
          </w:p>
        </w:tc>
        <w:tc>
          <w:tcPr>
            <w:tcW w:w="2551" w:type="dxa"/>
            <w:vMerge/>
          </w:tcPr>
          <w:p w14:paraId="1A0B23A0" w14:textId="77777777" w:rsidR="001A0DFA" w:rsidRPr="002F135F" w:rsidRDefault="001A0DFA" w:rsidP="00C42457">
            <w:pPr>
              <w:spacing w:before="120" w:line="240" w:lineRule="exact"/>
              <w:jc w:val="center"/>
              <w:rPr>
                <w:i/>
                <w:sz w:val="26"/>
                <w:szCs w:val="26"/>
              </w:rPr>
            </w:pPr>
          </w:p>
        </w:tc>
        <w:tc>
          <w:tcPr>
            <w:tcW w:w="1985" w:type="dxa"/>
          </w:tcPr>
          <w:p w14:paraId="3862760F" w14:textId="77777777" w:rsidR="001A0DFA" w:rsidRPr="002F135F" w:rsidRDefault="001A0DFA" w:rsidP="00C42457">
            <w:pPr>
              <w:pStyle w:val="af8"/>
              <w:spacing w:before="120" w:line="240" w:lineRule="exact"/>
              <w:jc w:val="center"/>
              <w:rPr>
                <w:rStyle w:val="105pt0pt"/>
                <w:rFonts w:eastAsia="Calibri" w:cs="Times New Roman"/>
                <w:sz w:val="26"/>
                <w:szCs w:val="26"/>
              </w:rPr>
            </w:pPr>
          </w:p>
        </w:tc>
      </w:tr>
      <w:tr w:rsidR="00400434" w:rsidRPr="002F135F" w14:paraId="219E6E89" w14:textId="77777777" w:rsidTr="00E273D0">
        <w:tc>
          <w:tcPr>
            <w:tcW w:w="817" w:type="dxa"/>
          </w:tcPr>
          <w:p w14:paraId="2E579C50" w14:textId="77777777" w:rsidR="00400434" w:rsidRPr="002F135F" w:rsidRDefault="00D72494" w:rsidP="00C42457">
            <w:pPr>
              <w:spacing w:before="120" w:line="240" w:lineRule="exact"/>
              <w:jc w:val="center"/>
              <w:rPr>
                <w:i/>
                <w:sz w:val="26"/>
                <w:szCs w:val="26"/>
              </w:rPr>
            </w:pPr>
            <w:r w:rsidRPr="002F135F">
              <w:rPr>
                <w:i/>
                <w:sz w:val="26"/>
                <w:szCs w:val="26"/>
              </w:rPr>
              <w:t>2.4.1</w:t>
            </w:r>
          </w:p>
        </w:tc>
        <w:tc>
          <w:tcPr>
            <w:tcW w:w="6379" w:type="dxa"/>
          </w:tcPr>
          <w:p w14:paraId="721481DA" w14:textId="77777777" w:rsidR="00400434" w:rsidRPr="002F135F" w:rsidRDefault="00400434" w:rsidP="00A27423">
            <w:pPr>
              <w:pStyle w:val="Default"/>
              <w:spacing w:before="120" w:line="240" w:lineRule="exact"/>
              <w:jc w:val="both"/>
              <w:rPr>
                <w:sz w:val="26"/>
                <w:szCs w:val="26"/>
              </w:rPr>
            </w:pPr>
            <w:r w:rsidRPr="002F135F">
              <w:rPr>
                <w:sz w:val="26"/>
                <w:szCs w:val="26"/>
              </w:rPr>
              <w:t>Форсайт-</w:t>
            </w:r>
            <w:proofErr w:type="spellStart"/>
            <w:r w:rsidRPr="002F135F">
              <w:rPr>
                <w:sz w:val="26"/>
                <w:szCs w:val="26"/>
              </w:rPr>
              <w:t>кэмп</w:t>
            </w:r>
            <w:proofErr w:type="spellEnd"/>
            <w:r w:rsidRPr="002F135F">
              <w:rPr>
                <w:sz w:val="26"/>
                <w:szCs w:val="26"/>
              </w:rPr>
              <w:t xml:space="preserve"> «Молодежь для АПК Новгородской области»</w:t>
            </w:r>
          </w:p>
          <w:p w14:paraId="17C66B67" w14:textId="77777777" w:rsidR="00400434" w:rsidRPr="002F135F" w:rsidRDefault="00400434" w:rsidP="00A27423">
            <w:pPr>
              <w:pStyle w:val="Default"/>
              <w:spacing w:before="120" w:line="240" w:lineRule="exact"/>
              <w:jc w:val="both"/>
              <w:rPr>
                <w:sz w:val="26"/>
                <w:szCs w:val="26"/>
              </w:rPr>
            </w:pPr>
            <w:r w:rsidRPr="002F135F">
              <w:rPr>
                <w:sz w:val="26"/>
                <w:szCs w:val="26"/>
              </w:rPr>
              <w:t>Встреча с крупными сельхозпроизводителями Новгородской области</w:t>
            </w:r>
          </w:p>
        </w:tc>
        <w:tc>
          <w:tcPr>
            <w:tcW w:w="2977" w:type="dxa"/>
            <w:vMerge w:val="restart"/>
          </w:tcPr>
          <w:p w14:paraId="321314C7" w14:textId="77777777" w:rsidR="00400434" w:rsidRPr="002F135F" w:rsidRDefault="0040043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 xml:space="preserve">Министерство сельского хозяйства Новгородской области (далее </w:t>
            </w:r>
            <w:proofErr w:type="spellStart"/>
            <w:r w:rsidRPr="002F135F">
              <w:rPr>
                <w:rFonts w:ascii="Times New Roman" w:hAnsi="Times New Roman" w:cs="Times New Roman"/>
                <w:sz w:val="26"/>
                <w:szCs w:val="26"/>
              </w:rPr>
              <w:t>минсельхоз</w:t>
            </w:r>
            <w:proofErr w:type="spellEnd"/>
            <w:r w:rsidRPr="002F135F">
              <w:rPr>
                <w:rFonts w:ascii="Times New Roman" w:hAnsi="Times New Roman" w:cs="Times New Roman"/>
                <w:sz w:val="26"/>
                <w:szCs w:val="26"/>
              </w:rPr>
              <w:t>);</w:t>
            </w:r>
          </w:p>
          <w:p w14:paraId="2110DF46" w14:textId="77777777" w:rsidR="00400434" w:rsidRPr="002F135F" w:rsidRDefault="0040043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ПОО;</w:t>
            </w:r>
          </w:p>
          <w:p w14:paraId="1F525720" w14:textId="77777777" w:rsidR="00400434" w:rsidRPr="002F135F" w:rsidRDefault="0040043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сельскохозяйственные компании  Новгородской области;</w:t>
            </w:r>
          </w:p>
          <w:p w14:paraId="34E5202C" w14:textId="77777777" w:rsidR="00400434" w:rsidRPr="002F135F" w:rsidRDefault="00400434" w:rsidP="00400434">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ФГБОУВО «Новгородский государственный университет имени Ярослава Мудрого» (далее НовГУ)</w:t>
            </w:r>
          </w:p>
        </w:tc>
        <w:tc>
          <w:tcPr>
            <w:tcW w:w="2551" w:type="dxa"/>
            <w:vMerge w:val="restart"/>
          </w:tcPr>
          <w:p w14:paraId="550FFEA4" w14:textId="77777777" w:rsidR="00400434" w:rsidRPr="002F135F" w:rsidRDefault="00400434" w:rsidP="00C42457">
            <w:pPr>
              <w:spacing w:before="120" w:line="240" w:lineRule="exact"/>
              <w:jc w:val="center"/>
              <w:rPr>
                <w:i/>
                <w:sz w:val="26"/>
                <w:szCs w:val="26"/>
              </w:rPr>
            </w:pPr>
            <w:r w:rsidRPr="002F135F">
              <w:rPr>
                <w:sz w:val="26"/>
                <w:szCs w:val="26"/>
              </w:rPr>
              <w:t>Увеличение численности трудоустроенных выпускников</w:t>
            </w:r>
          </w:p>
        </w:tc>
        <w:tc>
          <w:tcPr>
            <w:tcW w:w="1985" w:type="dxa"/>
          </w:tcPr>
          <w:p w14:paraId="61A8BE6E" w14:textId="77777777" w:rsidR="00400434" w:rsidRPr="002F135F" w:rsidRDefault="00D72494" w:rsidP="00D72494">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30.09.2022, далее ежегодно</w:t>
            </w:r>
          </w:p>
        </w:tc>
      </w:tr>
      <w:tr w:rsidR="00400434" w:rsidRPr="002F135F" w14:paraId="0310D714" w14:textId="77777777" w:rsidTr="00E273D0">
        <w:tc>
          <w:tcPr>
            <w:tcW w:w="817" w:type="dxa"/>
          </w:tcPr>
          <w:p w14:paraId="560338D0" w14:textId="77777777" w:rsidR="00400434" w:rsidRPr="002F135F" w:rsidRDefault="00D72494" w:rsidP="00C42457">
            <w:pPr>
              <w:spacing w:before="120" w:line="240" w:lineRule="exact"/>
              <w:jc w:val="center"/>
              <w:rPr>
                <w:i/>
                <w:sz w:val="26"/>
                <w:szCs w:val="26"/>
              </w:rPr>
            </w:pPr>
            <w:r w:rsidRPr="002F135F">
              <w:rPr>
                <w:i/>
                <w:sz w:val="26"/>
                <w:szCs w:val="26"/>
              </w:rPr>
              <w:t>2.4.2</w:t>
            </w:r>
          </w:p>
        </w:tc>
        <w:tc>
          <w:tcPr>
            <w:tcW w:w="6379" w:type="dxa"/>
          </w:tcPr>
          <w:p w14:paraId="54A7627F" w14:textId="77777777" w:rsidR="00400434" w:rsidRPr="002F135F" w:rsidRDefault="00400434" w:rsidP="00A27423">
            <w:pPr>
              <w:pStyle w:val="Default"/>
              <w:spacing w:before="120" w:line="240" w:lineRule="exact"/>
              <w:jc w:val="both"/>
              <w:rPr>
                <w:sz w:val="26"/>
                <w:szCs w:val="26"/>
              </w:rPr>
            </w:pPr>
            <w:r w:rsidRPr="002F135F">
              <w:rPr>
                <w:sz w:val="26"/>
                <w:szCs w:val="26"/>
              </w:rPr>
              <w:t>Форум сельских женщин</w:t>
            </w:r>
          </w:p>
          <w:p w14:paraId="347A814C" w14:textId="77777777" w:rsidR="00400434" w:rsidRPr="002F135F" w:rsidRDefault="00400434" w:rsidP="00A27423">
            <w:pPr>
              <w:pStyle w:val="Default"/>
              <w:spacing w:before="120" w:line="240" w:lineRule="exact"/>
              <w:jc w:val="both"/>
              <w:rPr>
                <w:sz w:val="26"/>
                <w:szCs w:val="26"/>
              </w:rPr>
            </w:pPr>
            <w:r w:rsidRPr="002F135F">
              <w:rPr>
                <w:sz w:val="26"/>
                <w:szCs w:val="26"/>
              </w:rPr>
              <w:t xml:space="preserve">Обсуждение трендов развития села  с участием студентов, обучающихся по образовательным программам подготовки специалистов для сельскохозяйственной отрасли </w:t>
            </w:r>
          </w:p>
        </w:tc>
        <w:tc>
          <w:tcPr>
            <w:tcW w:w="2977" w:type="dxa"/>
            <w:vMerge/>
          </w:tcPr>
          <w:p w14:paraId="5ABF0E4F" w14:textId="77777777" w:rsidR="00400434" w:rsidRPr="002F135F" w:rsidRDefault="00400434" w:rsidP="00D651D2">
            <w:pPr>
              <w:pStyle w:val="af8"/>
              <w:spacing w:before="120" w:line="240" w:lineRule="exact"/>
              <w:jc w:val="center"/>
              <w:rPr>
                <w:rFonts w:ascii="Times New Roman" w:hAnsi="Times New Roman" w:cs="Times New Roman"/>
                <w:sz w:val="26"/>
                <w:szCs w:val="26"/>
              </w:rPr>
            </w:pPr>
          </w:p>
        </w:tc>
        <w:tc>
          <w:tcPr>
            <w:tcW w:w="2551" w:type="dxa"/>
            <w:vMerge/>
          </w:tcPr>
          <w:p w14:paraId="6E94D466" w14:textId="77777777" w:rsidR="00400434" w:rsidRPr="002F135F" w:rsidRDefault="00400434" w:rsidP="00C42457">
            <w:pPr>
              <w:spacing w:before="120" w:line="240" w:lineRule="exact"/>
              <w:jc w:val="center"/>
              <w:rPr>
                <w:i/>
                <w:sz w:val="26"/>
                <w:szCs w:val="26"/>
              </w:rPr>
            </w:pPr>
          </w:p>
        </w:tc>
        <w:tc>
          <w:tcPr>
            <w:tcW w:w="1985" w:type="dxa"/>
          </w:tcPr>
          <w:p w14:paraId="5EA535E1" w14:textId="77777777" w:rsidR="00400434" w:rsidRPr="002F135F" w:rsidRDefault="00D72494"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25.04.2022 далее ежегодно</w:t>
            </w:r>
          </w:p>
        </w:tc>
      </w:tr>
      <w:tr w:rsidR="00400434" w:rsidRPr="002F135F" w14:paraId="4B478883" w14:textId="77777777" w:rsidTr="00E273D0">
        <w:tc>
          <w:tcPr>
            <w:tcW w:w="817" w:type="dxa"/>
          </w:tcPr>
          <w:p w14:paraId="3817C1AE" w14:textId="77777777" w:rsidR="00400434" w:rsidRPr="002F135F" w:rsidRDefault="00D72494" w:rsidP="00C42457">
            <w:pPr>
              <w:spacing w:before="120" w:line="240" w:lineRule="exact"/>
              <w:jc w:val="center"/>
              <w:rPr>
                <w:i/>
                <w:sz w:val="26"/>
                <w:szCs w:val="26"/>
              </w:rPr>
            </w:pPr>
            <w:r w:rsidRPr="002F135F">
              <w:rPr>
                <w:i/>
                <w:sz w:val="26"/>
                <w:szCs w:val="26"/>
              </w:rPr>
              <w:t>2.4.3</w:t>
            </w:r>
          </w:p>
        </w:tc>
        <w:tc>
          <w:tcPr>
            <w:tcW w:w="6379" w:type="dxa"/>
          </w:tcPr>
          <w:p w14:paraId="026DF886" w14:textId="77777777" w:rsidR="00400434" w:rsidRPr="002F135F" w:rsidRDefault="00400434" w:rsidP="004A7620">
            <w:pPr>
              <w:pStyle w:val="Default"/>
              <w:spacing w:before="120" w:line="240" w:lineRule="exact"/>
              <w:jc w:val="both"/>
              <w:rPr>
                <w:sz w:val="26"/>
                <w:szCs w:val="26"/>
              </w:rPr>
            </w:pPr>
            <w:r w:rsidRPr="002F135F">
              <w:rPr>
                <w:sz w:val="26"/>
                <w:szCs w:val="26"/>
              </w:rPr>
              <w:t>Фестиваль проектов «Зерна» по разработке и защите идей по открытию собственного бизнеса в сельском хозяйстве</w:t>
            </w:r>
          </w:p>
        </w:tc>
        <w:tc>
          <w:tcPr>
            <w:tcW w:w="2977" w:type="dxa"/>
            <w:vMerge/>
          </w:tcPr>
          <w:p w14:paraId="4FE3DBA9" w14:textId="77777777" w:rsidR="00400434" w:rsidRPr="002F135F" w:rsidRDefault="00400434" w:rsidP="004A7620">
            <w:pPr>
              <w:pStyle w:val="af8"/>
              <w:spacing w:before="120" w:line="240" w:lineRule="exact"/>
              <w:jc w:val="center"/>
              <w:rPr>
                <w:rFonts w:ascii="Times New Roman" w:hAnsi="Times New Roman" w:cs="Times New Roman"/>
                <w:sz w:val="26"/>
                <w:szCs w:val="26"/>
              </w:rPr>
            </w:pPr>
          </w:p>
        </w:tc>
        <w:tc>
          <w:tcPr>
            <w:tcW w:w="2551" w:type="dxa"/>
          </w:tcPr>
          <w:p w14:paraId="736EB7F6" w14:textId="77777777" w:rsidR="00400434" w:rsidRPr="002F135F" w:rsidRDefault="00400434" w:rsidP="00C42457">
            <w:pPr>
              <w:spacing w:before="120" w:line="240" w:lineRule="exact"/>
              <w:jc w:val="center"/>
              <w:rPr>
                <w:i/>
                <w:sz w:val="26"/>
                <w:szCs w:val="26"/>
              </w:rPr>
            </w:pPr>
            <w:r w:rsidRPr="002F135F">
              <w:rPr>
                <w:sz w:val="26"/>
                <w:szCs w:val="26"/>
              </w:rPr>
              <w:t>Доля выпускников ставших предпринимателями, самозанятыми</w:t>
            </w:r>
          </w:p>
        </w:tc>
        <w:tc>
          <w:tcPr>
            <w:tcW w:w="1985" w:type="dxa"/>
          </w:tcPr>
          <w:p w14:paraId="799459D7" w14:textId="77777777" w:rsidR="00400434" w:rsidRPr="002F135F" w:rsidRDefault="00D72494"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15.05.2022</w:t>
            </w:r>
          </w:p>
        </w:tc>
      </w:tr>
      <w:tr w:rsidR="00400434" w:rsidRPr="002F135F" w14:paraId="355053D3" w14:textId="77777777" w:rsidTr="00E273D0">
        <w:tc>
          <w:tcPr>
            <w:tcW w:w="817" w:type="dxa"/>
          </w:tcPr>
          <w:p w14:paraId="124CE9BA" w14:textId="77777777" w:rsidR="00400434" w:rsidRPr="002F135F" w:rsidRDefault="00D72494" w:rsidP="00C42457">
            <w:pPr>
              <w:spacing w:before="120" w:line="240" w:lineRule="exact"/>
              <w:jc w:val="center"/>
              <w:rPr>
                <w:sz w:val="26"/>
                <w:szCs w:val="26"/>
              </w:rPr>
            </w:pPr>
            <w:r w:rsidRPr="002F135F">
              <w:rPr>
                <w:sz w:val="26"/>
                <w:szCs w:val="26"/>
              </w:rPr>
              <w:t>2.4.5</w:t>
            </w:r>
          </w:p>
        </w:tc>
        <w:tc>
          <w:tcPr>
            <w:tcW w:w="6379" w:type="dxa"/>
          </w:tcPr>
          <w:p w14:paraId="2BAF39C5" w14:textId="77777777" w:rsidR="00400434" w:rsidRPr="002F135F" w:rsidRDefault="00400434" w:rsidP="00D651D2">
            <w:pPr>
              <w:pStyle w:val="Default"/>
              <w:spacing w:before="120" w:line="240" w:lineRule="exact"/>
              <w:jc w:val="both"/>
              <w:rPr>
                <w:sz w:val="26"/>
                <w:szCs w:val="26"/>
              </w:rPr>
            </w:pPr>
            <w:r w:rsidRPr="002F135F">
              <w:rPr>
                <w:sz w:val="26"/>
                <w:szCs w:val="26"/>
              </w:rPr>
              <w:t>Мастер-</w:t>
            </w:r>
            <w:proofErr w:type="gramStart"/>
            <w:r w:rsidRPr="002F135F">
              <w:rPr>
                <w:sz w:val="26"/>
                <w:szCs w:val="26"/>
              </w:rPr>
              <w:t>класс  студенты</w:t>
            </w:r>
            <w:proofErr w:type="gramEnd"/>
            <w:r w:rsidRPr="002F135F">
              <w:rPr>
                <w:sz w:val="26"/>
                <w:szCs w:val="26"/>
              </w:rPr>
              <w:t xml:space="preserve"> – учителям: «Цифровые сервисы и цифровой контент»</w:t>
            </w:r>
          </w:p>
          <w:p w14:paraId="7C48130E" w14:textId="77777777" w:rsidR="00400434" w:rsidRPr="002F135F" w:rsidRDefault="00400434" w:rsidP="00D651D2">
            <w:pPr>
              <w:pStyle w:val="Default"/>
              <w:spacing w:before="120" w:line="240" w:lineRule="exact"/>
              <w:jc w:val="both"/>
              <w:rPr>
                <w:sz w:val="26"/>
                <w:szCs w:val="26"/>
              </w:rPr>
            </w:pPr>
          </w:p>
        </w:tc>
        <w:tc>
          <w:tcPr>
            <w:tcW w:w="2977" w:type="dxa"/>
          </w:tcPr>
          <w:p w14:paraId="740FEDC7" w14:textId="77777777" w:rsidR="00400434" w:rsidRPr="002F135F" w:rsidRDefault="0040043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Министерство;</w:t>
            </w:r>
          </w:p>
          <w:p w14:paraId="2221E880" w14:textId="77777777" w:rsidR="00400434" w:rsidRPr="002F135F" w:rsidRDefault="0040043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ОГАПОУ «Боровичский педагогический колледж»;</w:t>
            </w:r>
          </w:p>
          <w:p w14:paraId="09E13E0F" w14:textId="77777777" w:rsidR="00400434" w:rsidRPr="002F135F" w:rsidRDefault="0040043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Общеобразовательные организации</w:t>
            </w:r>
          </w:p>
        </w:tc>
        <w:tc>
          <w:tcPr>
            <w:tcW w:w="2551" w:type="dxa"/>
          </w:tcPr>
          <w:p w14:paraId="21168AD6" w14:textId="77777777" w:rsidR="00400434" w:rsidRPr="002F135F" w:rsidRDefault="00400434" w:rsidP="0021726B">
            <w:pPr>
              <w:spacing w:before="120" w:line="240" w:lineRule="exact"/>
              <w:jc w:val="center"/>
              <w:rPr>
                <w:i/>
                <w:sz w:val="26"/>
                <w:szCs w:val="26"/>
              </w:rPr>
            </w:pPr>
            <w:r w:rsidRPr="002F135F">
              <w:rPr>
                <w:sz w:val="26"/>
                <w:szCs w:val="26"/>
              </w:rPr>
              <w:t>Увеличение численности трудоустроенных выпускников</w:t>
            </w:r>
          </w:p>
        </w:tc>
        <w:tc>
          <w:tcPr>
            <w:tcW w:w="1985" w:type="dxa"/>
          </w:tcPr>
          <w:p w14:paraId="78D8EEDC" w14:textId="77777777" w:rsidR="00400434" w:rsidRPr="002F135F" w:rsidRDefault="00B82199" w:rsidP="00C42457">
            <w:pPr>
              <w:pStyle w:val="af8"/>
              <w:spacing w:before="120" w:line="240" w:lineRule="exact"/>
              <w:jc w:val="center"/>
              <w:rPr>
                <w:rStyle w:val="105pt0pt"/>
                <w:rFonts w:eastAsia="Calibri" w:cs="Times New Roman"/>
                <w:sz w:val="26"/>
                <w:szCs w:val="26"/>
              </w:rPr>
            </w:pPr>
            <w:r>
              <w:rPr>
                <w:rStyle w:val="105pt0pt"/>
                <w:rFonts w:eastAsia="Calibri" w:cs="Times New Roman"/>
                <w:sz w:val="26"/>
                <w:szCs w:val="26"/>
              </w:rPr>
              <w:t>по</w:t>
            </w:r>
            <w:r w:rsidR="00D72494" w:rsidRPr="002F135F">
              <w:rPr>
                <w:rStyle w:val="105pt0pt"/>
                <w:rFonts w:eastAsia="Calibri" w:cs="Times New Roman"/>
                <w:sz w:val="26"/>
                <w:szCs w:val="26"/>
              </w:rPr>
              <w:t xml:space="preserve"> графику ежеквартально</w:t>
            </w:r>
          </w:p>
        </w:tc>
      </w:tr>
      <w:tr w:rsidR="00400434" w:rsidRPr="002F135F" w14:paraId="1D5A6D37" w14:textId="77777777" w:rsidTr="00E273D0">
        <w:tc>
          <w:tcPr>
            <w:tcW w:w="817" w:type="dxa"/>
          </w:tcPr>
          <w:p w14:paraId="65ACA0B0" w14:textId="77777777" w:rsidR="00400434" w:rsidRPr="002F135F" w:rsidRDefault="00D72494" w:rsidP="00C42457">
            <w:pPr>
              <w:spacing w:before="120" w:line="240" w:lineRule="exact"/>
              <w:jc w:val="center"/>
              <w:rPr>
                <w:sz w:val="26"/>
                <w:szCs w:val="26"/>
              </w:rPr>
            </w:pPr>
            <w:r w:rsidRPr="002F135F">
              <w:rPr>
                <w:sz w:val="26"/>
                <w:szCs w:val="26"/>
              </w:rPr>
              <w:t>2.4.5</w:t>
            </w:r>
          </w:p>
        </w:tc>
        <w:tc>
          <w:tcPr>
            <w:tcW w:w="6379" w:type="dxa"/>
          </w:tcPr>
          <w:p w14:paraId="2A9D7461" w14:textId="77777777" w:rsidR="00400434" w:rsidRPr="002F135F" w:rsidRDefault="00400434" w:rsidP="00A27423">
            <w:pPr>
              <w:pStyle w:val="Default"/>
              <w:spacing w:before="120" w:line="240" w:lineRule="exact"/>
              <w:jc w:val="both"/>
              <w:rPr>
                <w:sz w:val="26"/>
                <w:szCs w:val="26"/>
              </w:rPr>
            </w:pPr>
            <w:r w:rsidRPr="002F135F">
              <w:rPr>
                <w:sz w:val="26"/>
                <w:szCs w:val="26"/>
              </w:rPr>
              <w:t xml:space="preserve">Реализация образовательной программы «Искусственный интеллект: быстрый старт </w:t>
            </w:r>
            <w:proofErr w:type="gramStart"/>
            <w:r w:rsidRPr="002F135F">
              <w:rPr>
                <w:sz w:val="26"/>
                <w:szCs w:val="26"/>
              </w:rPr>
              <w:t>в  профессии</w:t>
            </w:r>
            <w:proofErr w:type="gramEnd"/>
            <w:r w:rsidRPr="002F135F">
              <w:rPr>
                <w:sz w:val="26"/>
                <w:szCs w:val="26"/>
              </w:rPr>
              <w:t xml:space="preserve"> будущего»</w:t>
            </w:r>
          </w:p>
        </w:tc>
        <w:tc>
          <w:tcPr>
            <w:tcW w:w="2977" w:type="dxa"/>
          </w:tcPr>
          <w:p w14:paraId="75866B0D" w14:textId="77777777" w:rsidR="00400434" w:rsidRPr="002F135F" w:rsidRDefault="0040043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Министерство цифрового развития, связи и коммуникации Новгородской области</w:t>
            </w:r>
          </w:p>
          <w:p w14:paraId="40C5CC4E" w14:textId="77777777" w:rsidR="00400434" w:rsidRPr="002F135F" w:rsidRDefault="00400434" w:rsidP="00CE043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 xml:space="preserve">компания МегаФон; </w:t>
            </w:r>
          </w:p>
          <w:p w14:paraId="7F3BAC77" w14:textId="77777777" w:rsidR="00400434" w:rsidRPr="002F135F" w:rsidRDefault="00400434" w:rsidP="00CE043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региональная общественная организация инвалидов;</w:t>
            </w:r>
          </w:p>
          <w:p w14:paraId="2F545328" w14:textId="77777777" w:rsidR="00400434" w:rsidRPr="002F135F" w:rsidRDefault="00400434" w:rsidP="00D651D2">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ЦОПП;</w:t>
            </w:r>
          </w:p>
          <w:p w14:paraId="5106FE2C" w14:textId="77777777" w:rsidR="00400434" w:rsidRPr="002F135F" w:rsidRDefault="00400434" w:rsidP="00D651D2">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ПОО</w:t>
            </w:r>
          </w:p>
        </w:tc>
        <w:tc>
          <w:tcPr>
            <w:tcW w:w="2551" w:type="dxa"/>
          </w:tcPr>
          <w:p w14:paraId="1451B341" w14:textId="77777777" w:rsidR="00400434" w:rsidRPr="002F135F" w:rsidRDefault="00400434" w:rsidP="0021726B">
            <w:pPr>
              <w:spacing w:before="120" w:line="240" w:lineRule="exact"/>
              <w:jc w:val="center"/>
              <w:rPr>
                <w:i/>
                <w:sz w:val="26"/>
                <w:szCs w:val="26"/>
              </w:rPr>
            </w:pPr>
            <w:r w:rsidRPr="002F135F">
              <w:rPr>
                <w:sz w:val="26"/>
                <w:szCs w:val="26"/>
              </w:rPr>
              <w:t>Увеличение численности выпускников, освоивших  дополнительные навыки, компетенции для успешного трудоустройства</w:t>
            </w:r>
          </w:p>
        </w:tc>
        <w:tc>
          <w:tcPr>
            <w:tcW w:w="1985" w:type="dxa"/>
          </w:tcPr>
          <w:p w14:paraId="1D569337" w14:textId="77777777" w:rsidR="00400434" w:rsidRPr="002F135F" w:rsidRDefault="00D72494"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15.02.2022, в течение года</w:t>
            </w:r>
          </w:p>
        </w:tc>
      </w:tr>
      <w:tr w:rsidR="00D72494" w:rsidRPr="002F135F" w14:paraId="531BA5B4" w14:textId="77777777" w:rsidTr="00E273D0">
        <w:tc>
          <w:tcPr>
            <w:tcW w:w="817" w:type="dxa"/>
            <w:vMerge w:val="restart"/>
          </w:tcPr>
          <w:p w14:paraId="311C8E5B" w14:textId="77777777" w:rsidR="00D72494" w:rsidRPr="002F135F" w:rsidRDefault="00D72494" w:rsidP="00C42457">
            <w:pPr>
              <w:spacing w:before="120" w:line="240" w:lineRule="exact"/>
              <w:jc w:val="center"/>
              <w:rPr>
                <w:sz w:val="26"/>
                <w:szCs w:val="26"/>
              </w:rPr>
            </w:pPr>
            <w:r w:rsidRPr="002F135F">
              <w:rPr>
                <w:sz w:val="26"/>
                <w:szCs w:val="26"/>
              </w:rPr>
              <w:lastRenderedPageBreak/>
              <w:t>2.4.6</w:t>
            </w:r>
          </w:p>
        </w:tc>
        <w:tc>
          <w:tcPr>
            <w:tcW w:w="6379" w:type="dxa"/>
          </w:tcPr>
          <w:p w14:paraId="2F8DF574" w14:textId="77777777" w:rsidR="00D72494" w:rsidRPr="002F135F" w:rsidRDefault="00D72494" w:rsidP="00D651D2">
            <w:pPr>
              <w:pStyle w:val="Default"/>
              <w:spacing w:before="120" w:line="240" w:lineRule="exact"/>
              <w:jc w:val="both"/>
              <w:rPr>
                <w:sz w:val="26"/>
                <w:szCs w:val="26"/>
              </w:rPr>
            </w:pPr>
            <w:r w:rsidRPr="002F135F">
              <w:rPr>
                <w:sz w:val="26"/>
                <w:szCs w:val="26"/>
              </w:rPr>
              <w:t xml:space="preserve">Реализация образовательного проекта «Туристические тропы Новгородской области» </w:t>
            </w:r>
          </w:p>
        </w:tc>
        <w:tc>
          <w:tcPr>
            <w:tcW w:w="2977" w:type="dxa"/>
            <w:vMerge w:val="restart"/>
          </w:tcPr>
          <w:p w14:paraId="740E260C" w14:textId="77777777" w:rsidR="00D72494" w:rsidRPr="002F135F" w:rsidRDefault="00D7249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Министерство инвестиционной политики Новгородской области;</w:t>
            </w:r>
          </w:p>
          <w:p w14:paraId="5DD6A26D" w14:textId="77777777" w:rsidR="00D72494" w:rsidRPr="002F135F" w:rsidRDefault="00D7249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ПОО</w:t>
            </w:r>
          </w:p>
        </w:tc>
        <w:tc>
          <w:tcPr>
            <w:tcW w:w="2551" w:type="dxa"/>
            <w:vMerge w:val="restart"/>
          </w:tcPr>
          <w:p w14:paraId="0E222A69" w14:textId="77777777" w:rsidR="00D72494" w:rsidRPr="002F135F" w:rsidRDefault="00D72494" w:rsidP="0021726B">
            <w:pPr>
              <w:spacing w:before="120" w:line="240" w:lineRule="exact"/>
              <w:jc w:val="center"/>
              <w:rPr>
                <w:i/>
                <w:sz w:val="26"/>
                <w:szCs w:val="26"/>
              </w:rPr>
            </w:pPr>
            <w:r w:rsidRPr="002F135F">
              <w:rPr>
                <w:sz w:val="26"/>
                <w:szCs w:val="26"/>
              </w:rPr>
              <w:t>Увеличение численности выпускников ставших предпринимателями, самозанятыми</w:t>
            </w:r>
          </w:p>
        </w:tc>
        <w:tc>
          <w:tcPr>
            <w:tcW w:w="1985" w:type="dxa"/>
            <w:vMerge w:val="restart"/>
          </w:tcPr>
          <w:p w14:paraId="4FC1A675" w14:textId="77777777" w:rsidR="00D72494" w:rsidRPr="002F135F" w:rsidRDefault="00B82199" w:rsidP="00D72494">
            <w:pPr>
              <w:pStyle w:val="af8"/>
              <w:spacing w:before="120" w:line="240" w:lineRule="exact"/>
              <w:jc w:val="center"/>
              <w:rPr>
                <w:rStyle w:val="105pt0pt"/>
                <w:rFonts w:eastAsia="Calibri" w:cs="Times New Roman"/>
                <w:sz w:val="26"/>
                <w:szCs w:val="26"/>
              </w:rPr>
            </w:pPr>
            <w:r>
              <w:rPr>
                <w:rStyle w:val="105pt0pt"/>
                <w:rFonts w:eastAsia="Calibri" w:cs="Times New Roman"/>
                <w:sz w:val="26"/>
                <w:szCs w:val="26"/>
              </w:rPr>
              <w:t>с</w:t>
            </w:r>
            <w:r w:rsidR="00D72494" w:rsidRPr="002F135F">
              <w:rPr>
                <w:rStyle w:val="105pt0pt"/>
                <w:rFonts w:eastAsia="Calibri" w:cs="Times New Roman"/>
                <w:sz w:val="26"/>
                <w:szCs w:val="26"/>
              </w:rPr>
              <w:t xml:space="preserve"> 01.03.2022, далее ежегодно</w:t>
            </w:r>
          </w:p>
        </w:tc>
      </w:tr>
      <w:tr w:rsidR="00D72494" w:rsidRPr="002F135F" w14:paraId="41042AE8" w14:textId="77777777" w:rsidTr="00E273D0">
        <w:tc>
          <w:tcPr>
            <w:tcW w:w="817" w:type="dxa"/>
            <w:vMerge/>
          </w:tcPr>
          <w:p w14:paraId="66B0C401" w14:textId="77777777" w:rsidR="00D72494" w:rsidRPr="002F135F" w:rsidRDefault="00D72494" w:rsidP="00C42457">
            <w:pPr>
              <w:spacing w:before="120" w:line="240" w:lineRule="exact"/>
              <w:jc w:val="center"/>
              <w:rPr>
                <w:sz w:val="26"/>
                <w:szCs w:val="26"/>
              </w:rPr>
            </w:pPr>
          </w:p>
        </w:tc>
        <w:tc>
          <w:tcPr>
            <w:tcW w:w="6379" w:type="dxa"/>
          </w:tcPr>
          <w:p w14:paraId="265C3D7F" w14:textId="77777777" w:rsidR="00D72494" w:rsidRPr="002F135F" w:rsidRDefault="00D72494" w:rsidP="00715E24">
            <w:pPr>
              <w:pStyle w:val="Default"/>
              <w:spacing w:before="120" w:line="240" w:lineRule="exact"/>
              <w:jc w:val="both"/>
              <w:rPr>
                <w:sz w:val="26"/>
                <w:szCs w:val="26"/>
              </w:rPr>
            </w:pPr>
            <w:r w:rsidRPr="002F135F">
              <w:rPr>
                <w:sz w:val="26"/>
                <w:szCs w:val="26"/>
              </w:rPr>
              <w:t>Разработка и защита новых туристических маршрутов студентами ПОО, осваивающими программы подготовки кадров для сферы гостеприимства</w:t>
            </w:r>
          </w:p>
        </w:tc>
        <w:tc>
          <w:tcPr>
            <w:tcW w:w="2977" w:type="dxa"/>
            <w:vMerge/>
          </w:tcPr>
          <w:p w14:paraId="3BAFF087" w14:textId="77777777" w:rsidR="00D72494" w:rsidRPr="002F135F" w:rsidRDefault="00D72494" w:rsidP="00C42457">
            <w:pPr>
              <w:pStyle w:val="af8"/>
              <w:spacing w:before="120" w:line="240" w:lineRule="exact"/>
              <w:jc w:val="center"/>
              <w:rPr>
                <w:rFonts w:ascii="Times New Roman" w:hAnsi="Times New Roman" w:cs="Times New Roman"/>
                <w:sz w:val="26"/>
                <w:szCs w:val="26"/>
              </w:rPr>
            </w:pPr>
          </w:p>
        </w:tc>
        <w:tc>
          <w:tcPr>
            <w:tcW w:w="2551" w:type="dxa"/>
            <w:vMerge/>
          </w:tcPr>
          <w:p w14:paraId="67AB3824" w14:textId="77777777" w:rsidR="00D72494" w:rsidRPr="002F135F" w:rsidRDefault="00D72494" w:rsidP="00C42457">
            <w:pPr>
              <w:spacing w:before="120" w:line="240" w:lineRule="exact"/>
              <w:jc w:val="center"/>
              <w:rPr>
                <w:i/>
                <w:sz w:val="26"/>
                <w:szCs w:val="26"/>
              </w:rPr>
            </w:pPr>
          </w:p>
        </w:tc>
        <w:tc>
          <w:tcPr>
            <w:tcW w:w="1985" w:type="dxa"/>
            <w:vMerge/>
          </w:tcPr>
          <w:p w14:paraId="2E95B9C3" w14:textId="77777777" w:rsidR="00D72494" w:rsidRPr="002F135F" w:rsidRDefault="00D72494" w:rsidP="00C42457">
            <w:pPr>
              <w:pStyle w:val="af8"/>
              <w:spacing w:before="120" w:line="240" w:lineRule="exact"/>
              <w:jc w:val="center"/>
              <w:rPr>
                <w:rStyle w:val="105pt0pt"/>
                <w:rFonts w:eastAsia="Calibri" w:cs="Times New Roman"/>
                <w:sz w:val="26"/>
                <w:szCs w:val="26"/>
              </w:rPr>
            </w:pPr>
          </w:p>
        </w:tc>
      </w:tr>
      <w:tr w:rsidR="00D72494" w:rsidRPr="002F135F" w14:paraId="4933A539" w14:textId="77777777" w:rsidTr="00E273D0">
        <w:tc>
          <w:tcPr>
            <w:tcW w:w="817" w:type="dxa"/>
            <w:vMerge/>
          </w:tcPr>
          <w:p w14:paraId="57EEE18B" w14:textId="77777777" w:rsidR="00D72494" w:rsidRPr="002F135F" w:rsidRDefault="00D72494" w:rsidP="00C42457">
            <w:pPr>
              <w:spacing w:before="120" w:line="240" w:lineRule="exact"/>
              <w:jc w:val="center"/>
              <w:rPr>
                <w:sz w:val="26"/>
                <w:szCs w:val="26"/>
              </w:rPr>
            </w:pPr>
          </w:p>
        </w:tc>
        <w:tc>
          <w:tcPr>
            <w:tcW w:w="6379" w:type="dxa"/>
          </w:tcPr>
          <w:p w14:paraId="024F747B" w14:textId="77777777" w:rsidR="00D72494" w:rsidRPr="002F135F" w:rsidRDefault="00D72494" w:rsidP="00400434">
            <w:pPr>
              <w:pStyle w:val="Default"/>
              <w:spacing w:before="120" w:line="240" w:lineRule="exact"/>
              <w:jc w:val="both"/>
              <w:rPr>
                <w:sz w:val="26"/>
                <w:szCs w:val="26"/>
              </w:rPr>
            </w:pPr>
            <w:r w:rsidRPr="002F135F">
              <w:rPr>
                <w:sz w:val="26"/>
                <w:szCs w:val="26"/>
              </w:rPr>
              <w:t>Организация экскурсий для обучающихся общеобразовательных организаций</w:t>
            </w:r>
          </w:p>
        </w:tc>
        <w:tc>
          <w:tcPr>
            <w:tcW w:w="2977" w:type="dxa"/>
            <w:vMerge/>
          </w:tcPr>
          <w:p w14:paraId="3D344423" w14:textId="77777777" w:rsidR="00D72494" w:rsidRPr="002F135F" w:rsidRDefault="00D72494" w:rsidP="00C42457">
            <w:pPr>
              <w:pStyle w:val="af8"/>
              <w:spacing w:before="120" w:line="240" w:lineRule="exact"/>
              <w:jc w:val="center"/>
              <w:rPr>
                <w:rFonts w:ascii="Times New Roman" w:hAnsi="Times New Roman" w:cs="Times New Roman"/>
                <w:sz w:val="26"/>
                <w:szCs w:val="26"/>
              </w:rPr>
            </w:pPr>
          </w:p>
        </w:tc>
        <w:tc>
          <w:tcPr>
            <w:tcW w:w="2551" w:type="dxa"/>
            <w:vMerge/>
          </w:tcPr>
          <w:p w14:paraId="1926C810" w14:textId="77777777" w:rsidR="00D72494" w:rsidRPr="002F135F" w:rsidRDefault="00D72494" w:rsidP="00C42457">
            <w:pPr>
              <w:spacing w:before="120" w:line="240" w:lineRule="exact"/>
              <w:jc w:val="center"/>
              <w:rPr>
                <w:i/>
                <w:sz w:val="26"/>
                <w:szCs w:val="26"/>
              </w:rPr>
            </w:pPr>
          </w:p>
        </w:tc>
        <w:tc>
          <w:tcPr>
            <w:tcW w:w="1985" w:type="dxa"/>
            <w:vMerge/>
          </w:tcPr>
          <w:p w14:paraId="7FD5D404" w14:textId="77777777" w:rsidR="00D72494" w:rsidRPr="002F135F" w:rsidRDefault="00D72494" w:rsidP="00C42457">
            <w:pPr>
              <w:pStyle w:val="af8"/>
              <w:spacing w:before="120" w:line="240" w:lineRule="exact"/>
              <w:jc w:val="center"/>
              <w:rPr>
                <w:rStyle w:val="105pt0pt"/>
                <w:rFonts w:eastAsia="Calibri" w:cs="Times New Roman"/>
                <w:sz w:val="26"/>
                <w:szCs w:val="26"/>
              </w:rPr>
            </w:pPr>
          </w:p>
        </w:tc>
      </w:tr>
      <w:tr w:rsidR="00400434" w:rsidRPr="002F135F" w14:paraId="489554A9" w14:textId="77777777" w:rsidTr="00E273D0">
        <w:tc>
          <w:tcPr>
            <w:tcW w:w="817" w:type="dxa"/>
          </w:tcPr>
          <w:p w14:paraId="5D565AA4" w14:textId="77777777" w:rsidR="00400434" w:rsidRPr="002F135F" w:rsidRDefault="00D72494" w:rsidP="00C42457">
            <w:pPr>
              <w:spacing w:before="120" w:line="240" w:lineRule="exact"/>
              <w:jc w:val="center"/>
              <w:rPr>
                <w:i/>
                <w:sz w:val="26"/>
                <w:szCs w:val="26"/>
              </w:rPr>
            </w:pPr>
            <w:r w:rsidRPr="002F135F">
              <w:rPr>
                <w:i/>
                <w:sz w:val="26"/>
                <w:szCs w:val="26"/>
              </w:rPr>
              <w:t>2.5</w:t>
            </w:r>
          </w:p>
        </w:tc>
        <w:tc>
          <w:tcPr>
            <w:tcW w:w="6379" w:type="dxa"/>
          </w:tcPr>
          <w:p w14:paraId="54E024BC" w14:textId="77777777" w:rsidR="00400434" w:rsidRPr="002F135F" w:rsidRDefault="00400434" w:rsidP="00D651D2">
            <w:pPr>
              <w:pStyle w:val="Default"/>
              <w:spacing w:before="120" w:line="240" w:lineRule="exact"/>
              <w:jc w:val="both"/>
              <w:rPr>
                <w:sz w:val="26"/>
                <w:szCs w:val="26"/>
              </w:rPr>
            </w:pPr>
            <w:r w:rsidRPr="002F135F">
              <w:rPr>
                <w:sz w:val="26"/>
                <w:szCs w:val="26"/>
              </w:rPr>
              <w:t>Организация волонтерской практики студентов-медиков в организациях здравоохранения, социального обеспечения</w:t>
            </w:r>
          </w:p>
        </w:tc>
        <w:tc>
          <w:tcPr>
            <w:tcW w:w="2977" w:type="dxa"/>
          </w:tcPr>
          <w:p w14:paraId="35EE345D" w14:textId="77777777" w:rsidR="00400434" w:rsidRPr="002F135F" w:rsidRDefault="0040043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Министерство здравоохранения Новгородской области;</w:t>
            </w:r>
          </w:p>
          <w:p w14:paraId="0E5B9520" w14:textId="77777777" w:rsidR="00400434" w:rsidRPr="002F135F" w:rsidRDefault="0040043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ПОО;</w:t>
            </w:r>
          </w:p>
          <w:p w14:paraId="6A74AF16" w14:textId="77777777" w:rsidR="00400434" w:rsidRPr="002F135F" w:rsidRDefault="00400434"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НовГУ</w:t>
            </w:r>
          </w:p>
        </w:tc>
        <w:tc>
          <w:tcPr>
            <w:tcW w:w="2551" w:type="dxa"/>
          </w:tcPr>
          <w:p w14:paraId="196DBD41" w14:textId="77777777" w:rsidR="00400434" w:rsidRPr="002F135F" w:rsidRDefault="00400434" w:rsidP="00400434">
            <w:pPr>
              <w:spacing w:before="120" w:line="240" w:lineRule="exact"/>
              <w:jc w:val="center"/>
              <w:rPr>
                <w:i/>
                <w:sz w:val="26"/>
                <w:szCs w:val="26"/>
              </w:rPr>
            </w:pPr>
            <w:r w:rsidRPr="002F135F">
              <w:rPr>
                <w:sz w:val="26"/>
                <w:szCs w:val="26"/>
              </w:rPr>
              <w:t>Увеличение численности студентов, вовлеченных в активные виды деятельности</w:t>
            </w:r>
          </w:p>
        </w:tc>
        <w:tc>
          <w:tcPr>
            <w:tcW w:w="1985" w:type="dxa"/>
          </w:tcPr>
          <w:p w14:paraId="22022D6C" w14:textId="77777777" w:rsidR="00400434" w:rsidRPr="002F135F" w:rsidRDefault="00B82199" w:rsidP="00C42457">
            <w:pPr>
              <w:pStyle w:val="af8"/>
              <w:spacing w:before="120" w:line="240" w:lineRule="exact"/>
              <w:jc w:val="center"/>
              <w:rPr>
                <w:rStyle w:val="105pt0pt"/>
                <w:rFonts w:eastAsia="Calibri" w:cs="Times New Roman"/>
                <w:sz w:val="26"/>
                <w:szCs w:val="26"/>
              </w:rPr>
            </w:pPr>
            <w:r>
              <w:rPr>
                <w:rStyle w:val="105pt0pt"/>
                <w:rFonts w:eastAsia="Calibri" w:cs="Times New Roman"/>
                <w:sz w:val="26"/>
                <w:szCs w:val="26"/>
              </w:rPr>
              <w:t>п</w:t>
            </w:r>
            <w:r w:rsidR="0021726B" w:rsidRPr="002F135F">
              <w:rPr>
                <w:rStyle w:val="105pt0pt"/>
                <w:rFonts w:eastAsia="Calibri" w:cs="Times New Roman"/>
                <w:sz w:val="26"/>
                <w:szCs w:val="26"/>
              </w:rPr>
              <w:t>о графику ПОО</w:t>
            </w:r>
          </w:p>
        </w:tc>
      </w:tr>
      <w:tr w:rsidR="00400434" w:rsidRPr="002F135F" w14:paraId="6103E9AD" w14:textId="77777777" w:rsidTr="0021726B">
        <w:tc>
          <w:tcPr>
            <w:tcW w:w="817" w:type="dxa"/>
          </w:tcPr>
          <w:p w14:paraId="23DDBBBA" w14:textId="77777777" w:rsidR="00400434" w:rsidRPr="002F135F" w:rsidRDefault="00400434" w:rsidP="00C42457">
            <w:pPr>
              <w:spacing w:before="120" w:line="240" w:lineRule="exact"/>
              <w:jc w:val="center"/>
              <w:rPr>
                <w:sz w:val="26"/>
                <w:szCs w:val="26"/>
              </w:rPr>
            </w:pPr>
            <w:r w:rsidRPr="002F135F">
              <w:rPr>
                <w:sz w:val="26"/>
                <w:szCs w:val="26"/>
              </w:rPr>
              <w:t>3.</w:t>
            </w:r>
          </w:p>
        </w:tc>
        <w:tc>
          <w:tcPr>
            <w:tcW w:w="13892" w:type="dxa"/>
            <w:gridSpan w:val="4"/>
          </w:tcPr>
          <w:p w14:paraId="0C778A5E" w14:textId="77777777" w:rsidR="00400434" w:rsidRPr="002F135F" w:rsidRDefault="00400434" w:rsidP="00C42457">
            <w:pPr>
              <w:pStyle w:val="af8"/>
              <w:spacing w:before="120" w:line="240" w:lineRule="exact"/>
              <w:jc w:val="center"/>
              <w:rPr>
                <w:rStyle w:val="105pt0pt"/>
                <w:rFonts w:eastAsia="Calibri" w:cs="Times New Roman"/>
                <w:sz w:val="26"/>
                <w:szCs w:val="26"/>
              </w:rPr>
            </w:pPr>
            <w:r w:rsidRPr="002F135F">
              <w:rPr>
                <w:rFonts w:ascii="Times New Roman" w:hAnsi="Times New Roman" w:cs="Times New Roman"/>
                <w:b/>
                <w:sz w:val="26"/>
                <w:szCs w:val="26"/>
              </w:rPr>
              <w:t>Координация деятельности комиссий (центров) по содействию трудоустройству выпускников (далее Комиссии)</w:t>
            </w:r>
          </w:p>
        </w:tc>
      </w:tr>
      <w:tr w:rsidR="00056BA7" w:rsidRPr="002F135F" w14:paraId="41F7D70F" w14:textId="77777777" w:rsidTr="00E273D0">
        <w:tc>
          <w:tcPr>
            <w:tcW w:w="817" w:type="dxa"/>
          </w:tcPr>
          <w:p w14:paraId="6E286E28" w14:textId="77777777" w:rsidR="00056BA7" w:rsidRPr="002F135F" w:rsidRDefault="00056BA7" w:rsidP="00884389">
            <w:pPr>
              <w:spacing w:before="120" w:line="240" w:lineRule="exact"/>
              <w:jc w:val="center"/>
              <w:rPr>
                <w:sz w:val="26"/>
                <w:szCs w:val="26"/>
              </w:rPr>
            </w:pPr>
            <w:r w:rsidRPr="002F135F">
              <w:rPr>
                <w:sz w:val="26"/>
                <w:szCs w:val="26"/>
              </w:rPr>
              <w:t>3.1</w:t>
            </w:r>
          </w:p>
        </w:tc>
        <w:tc>
          <w:tcPr>
            <w:tcW w:w="6379" w:type="dxa"/>
          </w:tcPr>
          <w:p w14:paraId="2016EC58" w14:textId="77777777" w:rsidR="00056BA7" w:rsidRPr="002F135F" w:rsidRDefault="00056BA7" w:rsidP="00884389">
            <w:pPr>
              <w:spacing w:before="120" w:line="240" w:lineRule="exact"/>
              <w:jc w:val="both"/>
              <w:rPr>
                <w:sz w:val="26"/>
                <w:szCs w:val="26"/>
              </w:rPr>
            </w:pPr>
            <w:r w:rsidRPr="002F135F">
              <w:rPr>
                <w:sz w:val="26"/>
                <w:szCs w:val="26"/>
              </w:rPr>
              <w:t>Определение базовой организации, оператора и координатора деятельности по трудоустройству  выпускников</w:t>
            </w:r>
          </w:p>
        </w:tc>
        <w:tc>
          <w:tcPr>
            <w:tcW w:w="2977" w:type="dxa"/>
          </w:tcPr>
          <w:p w14:paraId="2A75B088" w14:textId="77777777" w:rsidR="00056BA7" w:rsidRPr="002F135F" w:rsidRDefault="00056BA7" w:rsidP="00C42457">
            <w:pPr>
              <w:spacing w:before="120" w:line="240" w:lineRule="exact"/>
              <w:ind w:firstLine="80"/>
              <w:jc w:val="center"/>
              <w:rPr>
                <w:sz w:val="26"/>
                <w:szCs w:val="26"/>
              </w:rPr>
            </w:pPr>
            <w:r w:rsidRPr="002F135F">
              <w:rPr>
                <w:sz w:val="26"/>
                <w:szCs w:val="26"/>
              </w:rPr>
              <w:t>министерство</w:t>
            </w:r>
          </w:p>
        </w:tc>
        <w:tc>
          <w:tcPr>
            <w:tcW w:w="2551" w:type="dxa"/>
            <w:vMerge w:val="restart"/>
          </w:tcPr>
          <w:p w14:paraId="00020C9B" w14:textId="77777777" w:rsidR="00056BA7" w:rsidRPr="002F135F" w:rsidRDefault="00056BA7" w:rsidP="00C42457">
            <w:pPr>
              <w:spacing w:before="120" w:line="240" w:lineRule="exact"/>
              <w:jc w:val="center"/>
              <w:rPr>
                <w:sz w:val="26"/>
                <w:szCs w:val="26"/>
              </w:rPr>
            </w:pPr>
            <w:r w:rsidRPr="002F135F">
              <w:rPr>
                <w:sz w:val="26"/>
                <w:szCs w:val="26"/>
              </w:rPr>
              <w:t>Увеличение численности трудоустроенных выпускников</w:t>
            </w:r>
          </w:p>
        </w:tc>
        <w:tc>
          <w:tcPr>
            <w:tcW w:w="1985" w:type="dxa"/>
          </w:tcPr>
          <w:p w14:paraId="69AA3673" w14:textId="77777777" w:rsidR="00056BA7" w:rsidRPr="002F135F" w:rsidRDefault="00056BA7" w:rsidP="00C42457">
            <w:pPr>
              <w:pStyle w:val="af8"/>
              <w:spacing w:before="120" w:line="240" w:lineRule="exact"/>
              <w:jc w:val="center"/>
              <w:rPr>
                <w:rStyle w:val="105pt0pt"/>
                <w:rFonts w:eastAsia="Calibri" w:cs="Times New Roman"/>
                <w:sz w:val="26"/>
                <w:szCs w:val="26"/>
              </w:rPr>
            </w:pPr>
          </w:p>
        </w:tc>
      </w:tr>
      <w:tr w:rsidR="00056BA7" w:rsidRPr="002F135F" w14:paraId="72A50891" w14:textId="77777777" w:rsidTr="00E273D0">
        <w:tc>
          <w:tcPr>
            <w:tcW w:w="817" w:type="dxa"/>
          </w:tcPr>
          <w:p w14:paraId="5C0236C2" w14:textId="77777777" w:rsidR="00056BA7" w:rsidRPr="002F135F" w:rsidRDefault="00056BA7" w:rsidP="00884389">
            <w:pPr>
              <w:spacing w:before="120" w:line="240" w:lineRule="exact"/>
              <w:jc w:val="center"/>
              <w:rPr>
                <w:sz w:val="26"/>
                <w:szCs w:val="26"/>
              </w:rPr>
            </w:pPr>
            <w:r w:rsidRPr="002F135F">
              <w:rPr>
                <w:sz w:val="26"/>
                <w:szCs w:val="26"/>
              </w:rPr>
              <w:t>3.2</w:t>
            </w:r>
          </w:p>
        </w:tc>
        <w:tc>
          <w:tcPr>
            <w:tcW w:w="6379" w:type="dxa"/>
          </w:tcPr>
          <w:p w14:paraId="5BFBA849" w14:textId="77777777" w:rsidR="00056BA7" w:rsidRPr="002F135F" w:rsidRDefault="00056BA7" w:rsidP="00C42457">
            <w:pPr>
              <w:spacing w:before="120" w:line="240" w:lineRule="exact"/>
              <w:jc w:val="both"/>
              <w:rPr>
                <w:sz w:val="26"/>
                <w:szCs w:val="26"/>
              </w:rPr>
            </w:pPr>
            <w:r w:rsidRPr="002F135F">
              <w:rPr>
                <w:sz w:val="26"/>
                <w:szCs w:val="26"/>
              </w:rPr>
              <w:t>Разработка и утверждение критериев и показателей деятельности Комиссий</w:t>
            </w:r>
          </w:p>
        </w:tc>
        <w:tc>
          <w:tcPr>
            <w:tcW w:w="2977" w:type="dxa"/>
          </w:tcPr>
          <w:p w14:paraId="6073E35E" w14:textId="77777777" w:rsidR="00056BA7" w:rsidRPr="002F135F" w:rsidRDefault="00056BA7" w:rsidP="00C42457">
            <w:pPr>
              <w:spacing w:before="120" w:line="240" w:lineRule="exact"/>
              <w:ind w:firstLine="80"/>
              <w:jc w:val="center"/>
              <w:rPr>
                <w:sz w:val="26"/>
                <w:szCs w:val="26"/>
              </w:rPr>
            </w:pPr>
            <w:r w:rsidRPr="002F135F">
              <w:rPr>
                <w:sz w:val="26"/>
                <w:szCs w:val="26"/>
              </w:rPr>
              <w:t>министерство;</w:t>
            </w:r>
          </w:p>
          <w:p w14:paraId="58E667BC" w14:textId="77777777" w:rsidR="00056BA7" w:rsidRPr="002F135F" w:rsidRDefault="00056BA7" w:rsidP="00C42457">
            <w:pPr>
              <w:spacing w:before="120" w:line="240" w:lineRule="exact"/>
              <w:ind w:firstLine="80"/>
              <w:jc w:val="center"/>
              <w:rPr>
                <w:sz w:val="26"/>
                <w:szCs w:val="26"/>
              </w:rPr>
            </w:pPr>
            <w:r w:rsidRPr="002F135F">
              <w:rPr>
                <w:sz w:val="26"/>
                <w:szCs w:val="26"/>
              </w:rPr>
              <w:t>ЦОПП</w:t>
            </w:r>
          </w:p>
        </w:tc>
        <w:tc>
          <w:tcPr>
            <w:tcW w:w="2551" w:type="dxa"/>
            <w:vMerge/>
          </w:tcPr>
          <w:p w14:paraId="1A26884B" w14:textId="77777777" w:rsidR="00056BA7" w:rsidRPr="002F135F" w:rsidRDefault="00056BA7" w:rsidP="00C42457">
            <w:pPr>
              <w:spacing w:before="120" w:line="240" w:lineRule="exact"/>
              <w:jc w:val="center"/>
              <w:rPr>
                <w:sz w:val="26"/>
                <w:szCs w:val="26"/>
              </w:rPr>
            </w:pPr>
          </w:p>
        </w:tc>
        <w:tc>
          <w:tcPr>
            <w:tcW w:w="1985" w:type="dxa"/>
          </w:tcPr>
          <w:p w14:paraId="5347556D" w14:textId="77777777" w:rsidR="00056BA7" w:rsidRPr="002F135F" w:rsidRDefault="0021726B"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15.01.2022, далее корректировка ежегодно</w:t>
            </w:r>
          </w:p>
        </w:tc>
      </w:tr>
      <w:tr w:rsidR="00056BA7" w:rsidRPr="002F135F" w14:paraId="46CBD677" w14:textId="77777777" w:rsidTr="00E273D0">
        <w:tc>
          <w:tcPr>
            <w:tcW w:w="817" w:type="dxa"/>
          </w:tcPr>
          <w:p w14:paraId="404697F0" w14:textId="77777777" w:rsidR="00056BA7" w:rsidRPr="002F135F" w:rsidRDefault="00056BA7" w:rsidP="00884389">
            <w:pPr>
              <w:spacing w:before="120" w:line="240" w:lineRule="exact"/>
              <w:jc w:val="center"/>
              <w:rPr>
                <w:sz w:val="26"/>
                <w:szCs w:val="26"/>
              </w:rPr>
            </w:pPr>
            <w:r w:rsidRPr="002F135F">
              <w:rPr>
                <w:sz w:val="26"/>
                <w:szCs w:val="26"/>
              </w:rPr>
              <w:t>3.3</w:t>
            </w:r>
          </w:p>
        </w:tc>
        <w:tc>
          <w:tcPr>
            <w:tcW w:w="6379" w:type="dxa"/>
          </w:tcPr>
          <w:p w14:paraId="6F3FB65D" w14:textId="77777777" w:rsidR="00056BA7" w:rsidRPr="002F135F" w:rsidRDefault="00056BA7" w:rsidP="00C42457">
            <w:pPr>
              <w:spacing w:before="120" w:line="240" w:lineRule="exact"/>
              <w:jc w:val="both"/>
              <w:rPr>
                <w:sz w:val="26"/>
                <w:szCs w:val="26"/>
              </w:rPr>
            </w:pPr>
            <w:r w:rsidRPr="002F135F">
              <w:rPr>
                <w:sz w:val="26"/>
                <w:szCs w:val="26"/>
              </w:rPr>
              <w:t xml:space="preserve">Проведение мониторинга эффективности деятельности Комиссий </w:t>
            </w:r>
          </w:p>
        </w:tc>
        <w:tc>
          <w:tcPr>
            <w:tcW w:w="2977" w:type="dxa"/>
          </w:tcPr>
          <w:p w14:paraId="7A44085D" w14:textId="77777777" w:rsidR="00056BA7" w:rsidRPr="002F135F" w:rsidRDefault="00056BA7" w:rsidP="00C42457">
            <w:pPr>
              <w:spacing w:before="120" w:line="240" w:lineRule="exact"/>
              <w:ind w:firstLine="80"/>
              <w:jc w:val="center"/>
              <w:rPr>
                <w:sz w:val="26"/>
                <w:szCs w:val="26"/>
              </w:rPr>
            </w:pPr>
            <w:r w:rsidRPr="002F135F">
              <w:rPr>
                <w:sz w:val="26"/>
                <w:szCs w:val="26"/>
              </w:rPr>
              <w:t>ЦОПП;</w:t>
            </w:r>
          </w:p>
          <w:p w14:paraId="1F01DE49" w14:textId="77777777" w:rsidR="00056BA7" w:rsidRPr="002F135F" w:rsidRDefault="00056BA7" w:rsidP="00C42457">
            <w:pPr>
              <w:spacing w:before="120" w:line="240" w:lineRule="exact"/>
              <w:ind w:firstLine="80"/>
              <w:jc w:val="center"/>
              <w:rPr>
                <w:sz w:val="26"/>
                <w:szCs w:val="26"/>
              </w:rPr>
            </w:pPr>
            <w:r w:rsidRPr="002F135F">
              <w:rPr>
                <w:sz w:val="26"/>
                <w:szCs w:val="26"/>
              </w:rPr>
              <w:t xml:space="preserve">Комиссии </w:t>
            </w:r>
          </w:p>
        </w:tc>
        <w:tc>
          <w:tcPr>
            <w:tcW w:w="2551" w:type="dxa"/>
            <w:vMerge/>
          </w:tcPr>
          <w:p w14:paraId="25B94BCC" w14:textId="77777777" w:rsidR="00056BA7" w:rsidRPr="002F135F" w:rsidRDefault="00056BA7" w:rsidP="00C42457">
            <w:pPr>
              <w:spacing w:before="120" w:line="240" w:lineRule="exact"/>
              <w:jc w:val="center"/>
              <w:rPr>
                <w:sz w:val="26"/>
                <w:szCs w:val="26"/>
              </w:rPr>
            </w:pPr>
          </w:p>
        </w:tc>
        <w:tc>
          <w:tcPr>
            <w:tcW w:w="1985" w:type="dxa"/>
          </w:tcPr>
          <w:p w14:paraId="509D8A34" w14:textId="77777777" w:rsidR="00056BA7" w:rsidRPr="002F135F" w:rsidRDefault="0021726B"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 xml:space="preserve">До 01.01.2022 ежемесячно </w:t>
            </w:r>
          </w:p>
        </w:tc>
      </w:tr>
      <w:tr w:rsidR="00056BA7" w:rsidRPr="002F135F" w14:paraId="6E5709AB" w14:textId="77777777" w:rsidTr="00E273D0">
        <w:tc>
          <w:tcPr>
            <w:tcW w:w="817" w:type="dxa"/>
          </w:tcPr>
          <w:p w14:paraId="14EF6A73" w14:textId="77777777" w:rsidR="00056BA7" w:rsidRPr="002F135F" w:rsidRDefault="00056BA7" w:rsidP="00884389">
            <w:pPr>
              <w:spacing w:before="120" w:line="240" w:lineRule="exact"/>
              <w:jc w:val="center"/>
              <w:rPr>
                <w:sz w:val="26"/>
                <w:szCs w:val="26"/>
              </w:rPr>
            </w:pPr>
            <w:r w:rsidRPr="002F135F">
              <w:rPr>
                <w:sz w:val="26"/>
                <w:szCs w:val="26"/>
              </w:rPr>
              <w:t>3.4</w:t>
            </w:r>
          </w:p>
        </w:tc>
        <w:tc>
          <w:tcPr>
            <w:tcW w:w="6379" w:type="dxa"/>
          </w:tcPr>
          <w:p w14:paraId="3FD381BD" w14:textId="77777777" w:rsidR="00056BA7" w:rsidRPr="002F135F" w:rsidRDefault="00056BA7" w:rsidP="00C42457">
            <w:pPr>
              <w:spacing w:before="120" w:line="240" w:lineRule="exact"/>
              <w:jc w:val="both"/>
              <w:rPr>
                <w:sz w:val="26"/>
                <w:szCs w:val="26"/>
              </w:rPr>
            </w:pPr>
            <w:r w:rsidRPr="002F135F">
              <w:rPr>
                <w:sz w:val="26"/>
                <w:szCs w:val="26"/>
              </w:rPr>
              <w:t>Заслушивание отчетов руководителей Комиссий, в том числе эффективности мероприятий по трудоустройству выпускников</w:t>
            </w:r>
          </w:p>
        </w:tc>
        <w:tc>
          <w:tcPr>
            <w:tcW w:w="2977" w:type="dxa"/>
          </w:tcPr>
          <w:p w14:paraId="3024FFD6" w14:textId="77777777" w:rsidR="00056BA7" w:rsidRPr="002F135F" w:rsidRDefault="00056BA7" w:rsidP="00C42457">
            <w:pPr>
              <w:spacing w:before="120" w:line="240" w:lineRule="exact"/>
              <w:ind w:firstLine="80"/>
              <w:jc w:val="center"/>
              <w:rPr>
                <w:sz w:val="26"/>
                <w:szCs w:val="26"/>
              </w:rPr>
            </w:pPr>
            <w:r w:rsidRPr="002F135F">
              <w:rPr>
                <w:sz w:val="26"/>
                <w:szCs w:val="26"/>
              </w:rPr>
              <w:t>ЦОПП;</w:t>
            </w:r>
          </w:p>
          <w:p w14:paraId="167775DC" w14:textId="77777777" w:rsidR="00056BA7" w:rsidRPr="002F135F" w:rsidRDefault="00056BA7" w:rsidP="00C42457">
            <w:pPr>
              <w:spacing w:before="120" w:line="240" w:lineRule="exact"/>
              <w:ind w:firstLine="80"/>
              <w:jc w:val="center"/>
              <w:rPr>
                <w:sz w:val="26"/>
                <w:szCs w:val="26"/>
              </w:rPr>
            </w:pPr>
            <w:r w:rsidRPr="002F135F">
              <w:rPr>
                <w:sz w:val="26"/>
                <w:szCs w:val="26"/>
              </w:rPr>
              <w:t>министерство</w:t>
            </w:r>
          </w:p>
        </w:tc>
        <w:tc>
          <w:tcPr>
            <w:tcW w:w="2551" w:type="dxa"/>
            <w:vMerge/>
          </w:tcPr>
          <w:p w14:paraId="7FF1267A" w14:textId="77777777" w:rsidR="00056BA7" w:rsidRPr="002F135F" w:rsidRDefault="00056BA7" w:rsidP="00C42457">
            <w:pPr>
              <w:spacing w:before="120" w:line="240" w:lineRule="exact"/>
              <w:jc w:val="center"/>
              <w:rPr>
                <w:sz w:val="26"/>
                <w:szCs w:val="26"/>
              </w:rPr>
            </w:pPr>
          </w:p>
        </w:tc>
        <w:tc>
          <w:tcPr>
            <w:tcW w:w="1985" w:type="dxa"/>
          </w:tcPr>
          <w:p w14:paraId="615E00F1" w14:textId="77777777" w:rsidR="00056BA7" w:rsidRPr="002F135F" w:rsidRDefault="0021726B"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1 раз в квартал</w:t>
            </w:r>
          </w:p>
        </w:tc>
      </w:tr>
      <w:tr w:rsidR="00913006" w:rsidRPr="002F135F" w14:paraId="2F4F4570" w14:textId="77777777" w:rsidTr="00E273D0">
        <w:tc>
          <w:tcPr>
            <w:tcW w:w="817" w:type="dxa"/>
          </w:tcPr>
          <w:p w14:paraId="1C1AE972" w14:textId="77777777" w:rsidR="00913006" w:rsidRPr="002F135F" w:rsidRDefault="00913006" w:rsidP="00884389">
            <w:pPr>
              <w:spacing w:before="120" w:line="240" w:lineRule="exact"/>
              <w:jc w:val="center"/>
              <w:rPr>
                <w:sz w:val="26"/>
                <w:szCs w:val="26"/>
              </w:rPr>
            </w:pPr>
          </w:p>
        </w:tc>
        <w:tc>
          <w:tcPr>
            <w:tcW w:w="6379" w:type="dxa"/>
          </w:tcPr>
          <w:p w14:paraId="4F7A8BDC" w14:textId="77777777" w:rsidR="00913006" w:rsidRPr="00913006" w:rsidRDefault="00913006" w:rsidP="00C42457">
            <w:pPr>
              <w:spacing w:before="120" w:line="240" w:lineRule="exact"/>
              <w:jc w:val="both"/>
              <w:rPr>
                <w:sz w:val="26"/>
                <w:szCs w:val="26"/>
              </w:rPr>
            </w:pPr>
            <w:r>
              <w:rPr>
                <w:sz w:val="26"/>
                <w:szCs w:val="26"/>
              </w:rPr>
              <w:t>Исследование рынка труда Новгородской области</w:t>
            </w:r>
            <w:r w:rsidRPr="00913006">
              <w:rPr>
                <w:sz w:val="26"/>
                <w:szCs w:val="26"/>
              </w:rPr>
              <w:t xml:space="preserve"> </w:t>
            </w:r>
            <w:r>
              <w:rPr>
                <w:sz w:val="26"/>
                <w:szCs w:val="26"/>
              </w:rPr>
              <w:t xml:space="preserve">по определению новых  </w:t>
            </w:r>
            <w:r w:rsidRPr="002F135F">
              <w:rPr>
                <w:sz w:val="26"/>
                <w:szCs w:val="26"/>
              </w:rPr>
              <w:t>предприятий, осуществляющих деятельность на территории области</w:t>
            </w:r>
          </w:p>
        </w:tc>
        <w:tc>
          <w:tcPr>
            <w:tcW w:w="2977" w:type="dxa"/>
          </w:tcPr>
          <w:p w14:paraId="2B5461C5" w14:textId="77777777" w:rsidR="00913006" w:rsidRPr="002F135F" w:rsidRDefault="00913006" w:rsidP="00C42457">
            <w:pPr>
              <w:spacing w:before="120" w:line="240" w:lineRule="exact"/>
              <w:ind w:firstLine="80"/>
              <w:jc w:val="center"/>
              <w:rPr>
                <w:sz w:val="26"/>
                <w:szCs w:val="26"/>
              </w:rPr>
            </w:pPr>
          </w:p>
        </w:tc>
        <w:tc>
          <w:tcPr>
            <w:tcW w:w="2551" w:type="dxa"/>
            <w:vMerge/>
          </w:tcPr>
          <w:p w14:paraId="5F379D27" w14:textId="77777777" w:rsidR="00913006" w:rsidRPr="002F135F" w:rsidRDefault="00913006" w:rsidP="00C42457">
            <w:pPr>
              <w:spacing w:before="120" w:line="240" w:lineRule="exact"/>
              <w:jc w:val="center"/>
              <w:rPr>
                <w:sz w:val="26"/>
                <w:szCs w:val="26"/>
              </w:rPr>
            </w:pPr>
          </w:p>
        </w:tc>
        <w:tc>
          <w:tcPr>
            <w:tcW w:w="1985" w:type="dxa"/>
          </w:tcPr>
          <w:p w14:paraId="7394D228" w14:textId="77777777" w:rsidR="00913006" w:rsidRPr="002F135F" w:rsidRDefault="00913006" w:rsidP="00C42457">
            <w:pPr>
              <w:pStyle w:val="af8"/>
              <w:spacing w:before="120" w:line="240" w:lineRule="exact"/>
              <w:jc w:val="center"/>
              <w:rPr>
                <w:rStyle w:val="105pt0pt"/>
                <w:rFonts w:eastAsia="Calibri" w:cs="Times New Roman"/>
                <w:sz w:val="26"/>
                <w:szCs w:val="26"/>
              </w:rPr>
            </w:pPr>
          </w:p>
        </w:tc>
      </w:tr>
      <w:tr w:rsidR="0021726B" w:rsidRPr="002F135F" w14:paraId="435B27D9" w14:textId="77777777" w:rsidTr="00EC5628">
        <w:trPr>
          <w:trHeight w:val="472"/>
        </w:trPr>
        <w:tc>
          <w:tcPr>
            <w:tcW w:w="817" w:type="dxa"/>
            <w:vMerge w:val="restart"/>
          </w:tcPr>
          <w:p w14:paraId="0F27ABBD" w14:textId="77777777" w:rsidR="0021726B" w:rsidRPr="002F135F" w:rsidRDefault="0021726B" w:rsidP="00884389">
            <w:pPr>
              <w:spacing w:before="120" w:line="240" w:lineRule="exact"/>
              <w:jc w:val="center"/>
              <w:rPr>
                <w:sz w:val="26"/>
                <w:szCs w:val="26"/>
              </w:rPr>
            </w:pPr>
          </w:p>
          <w:p w14:paraId="7FF42129" w14:textId="77777777" w:rsidR="0021726B" w:rsidRPr="002F135F" w:rsidRDefault="0021726B" w:rsidP="00884389">
            <w:pPr>
              <w:spacing w:before="120" w:line="240" w:lineRule="exact"/>
              <w:jc w:val="center"/>
              <w:rPr>
                <w:sz w:val="26"/>
                <w:szCs w:val="26"/>
              </w:rPr>
            </w:pPr>
            <w:r w:rsidRPr="002F135F">
              <w:rPr>
                <w:sz w:val="26"/>
                <w:szCs w:val="26"/>
              </w:rPr>
              <w:t>3.5</w:t>
            </w:r>
          </w:p>
        </w:tc>
        <w:tc>
          <w:tcPr>
            <w:tcW w:w="6379" w:type="dxa"/>
          </w:tcPr>
          <w:p w14:paraId="53A9283D" w14:textId="77777777" w:rsidR="0021726B" w:rsidRPr="002F135F" w:rsidRDefault="0021726B" w:rsidP="00C42457">
            <w:pPr>
              <w:pStyle w:val="Default"/>
              <w:spacing w:before="120" w:line="240" w:lineRule="exact"/>
              <w:jc w:val="both"/>
              <w:rPr>
                <w:sz w:val="26"/>
                <w:szCs w:val="26"/>
              </w:rPr>
            </w:pPr>
            <w:r w:rsidRPr="002F135F">
              <w:rPr>
                <w:sz w:val="26"/>
                <w:szCs w:val="26"/>
              </w:rPr>
              <w:t>Ведение информационных баз, реестров, сформированных с участием Комиссий, в том числе:</w:t>
            </w:r>
          </w:p>
        </w:tc>
        <w:tc>
          <w:tcPr>
            <w:tcW w:w="2977" w:type="dxa"/>
            <w:vMerge w:val="restart"/>
          </w:tcPr>
          <w:p w14:paraId="1B79A03A" w14:textId="77777777" w:rsidR="0021726B" w:rsidRPr="002F135F" w:rsidRDefault="0021726B" w:rsidP="00C42457">
            <w:pPr>
              <w:spacing w:before="120" w:line="240" w:lineRule="exact"/>
              <w:ind w:firstLine="80"/>
              <w:jc w:val="center"/>
              <w:rPr>
                <w:sz w:val="26"/>
                <w:szCs w:val="26"/>
              </w:rPr>
            </w:pPr>
            <w:r w:rsidRPr="002F135F">
              <w:rPr>
                <w:sz w:val="26"/>
                <w:szCs w:val="26"/>
              </w:rPr>
              <w:t>ЦОПП</w:t>
            </w:r>
          </w:p>
          <w:p w14:paraId="24049269" w14:textId="77777777" w:rsidR="0021726B" w:rsidRPr="002F135F" w:rsidRDefault="0021726B" w:rsidP="00C42457">
            <w:pPr>
              <w:spacing w:before="120" w:line="240" w:lineRule="exact"/>
              <w:ind w:firstLine="80"/>
              <w:jc w:val="center"/>
              <w:rPr>
                <w:sz w:val="26"/>
                <w:szCs w:val="26"/>
              </w:rPr>
            </w:pPr>
          </w:p>
        </w:tc>
        <w:tc>
          <w:tcPr>
            <w:tcW w:w="2551" w:type="dxa"/>
            <w:vMerge/>
          </w:tcPr>
          <w:p w14:paraId="5E71889B" w14:textId="77777777" w:rsidR="0021726B" w:rsidRPr="002F135F" w:rsidRDefault="0021726B" w:rsidP="00C42457">
            <w:pPr>
              <w:spacing w:before="120" w:line="240" w:lineRule="exact"/>
              <w:jc w:val="center"/>
              <w:rPr>
                <w:sz w:val="26"/>
                <w:szCs w:val="26"/>
              </w:rPr>
            </w:pPr>
          </w:p>
        </w:tc>
        <w:tc>
          <w:tcPr>
            <w:tcW w:w="1985" w:type="dxa"/>
            <w:vMerge w:val="restart"/>
          </w:tcPr>
          <w:p w14:paraId="44928092" w14:textId="77777777" w:rsidR="0021726B" w:rsidRPr="002F135F" w:rsidRDefault="0021726B"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постоянно</w:t>
            </w:r>
          </w:p>
        </w:tc>
      </w:tr>
      <w:tr w:rsidR="0021726B" w:rsidRPr="002F135F" w14:paraId="006DC4C6" w14:textId="77777777" w:rsidTr="00E273D0">
        <w:tc>
          <w:tcPr>
            <w:tcW w:w="817" w:type="dxa"/>
            <w:vMerge/>
          </w:tcPr>
          <w:p w14:paraId="1B147C43" w14:textId="77777777" w:rsidR="0021726B" w:rsidRPr="002F135F" w:rsidRDefault="0021726B" w:rsidP="00C42457">
            <w:pPr>
              <w:spacing w:before="120" w:line="240" w:lineRule="exact"/>
              <w:jc w:val="center"/>
              <w:rPr>
                <w:sz w:val="26"/>
                <w:szCs w:val="26"/>
              </w:rPr>
            </w:pPr>
          </w:p>
        </w:tc>
        <w:tc>
          <w:tcPr>
            <w:tcW w:w="6379" w:type="dxa"/>
          </w:tcPr>
          <w:p w14:paraId="7BEFD44D" w14:textId="77777777" w:rsidR="0021726B" w:rsidRPr="002F135F" w:rsidRDefault="0021726B" w:rsidP="00C42457">
            <w:pPr>
              <w:pStyle w:val="Default"/>
              <w:spacing w:before="120" w:line="240" w:lineRule="exact"/>
              <w:jc w:val="both"/>
              <w:rPr>
                <w:sz w:val="26"/>
                <w:szCs w:val="26"/>
              </w:rPr>
            </w:pPr>
            <w:r w:rsidRPr="002F135F">
              <w:rPr>
                <w:sz w:val="26"/>
                <w:szCs w:val="26"/>
              </w:rPr>
              <w:t>выпускников, находящихся под риском не трудоустройства</w:t>
            </w:r>
          </w:p>
        </w:tc>
        <w:tc>
          <w:tcPr>
            <w:tcW w:w="2977" w:type="dxa"/>
            <w:vMerge/>
          </w:tcPr>
          <w:p w14:paraId="3AB0967E" w14:textId="77777777" w:rsidR="0021726B" w:rsidRPr="002F135F" w:rsidRDefault="0021726B" w:rsidP="00C42457">
            <w:pPr>
              <w:spacing w:before="120" w:line="240" w:lineRule="exact"/>
              <w:ind w:firstLine="80"/>
              <w:jc w:val="center"/>
              <w:rPr>
                <w:sz w:val="26"/>
                <w:szCs w:val="26"/>
              </w:rPr>
            </w:pPr>
          </w:p>
        </w:tc>
        <w:tc>
          <w:tcPr>
            <w:tcW w:w="2551" w:type="dxa"/>
            <w:vMerge/>
          </w:tcPr>
          <w:p w14:paraId="238A37D1" w14:textId="77777777" w:rsidR="0021726B" w:rsidRPr="002F135F" w:rsidRDefault="0021726B" w:rsidP="00C42457">
            <w:pPr>
              <w:spacing w:before="120" w:line="240" w:lineRule="exact"/>
              <w:jc w:val="center"/>
              <w:rPr>
                <w:sz w:val="26"/>
                <w:szCs w:val="26"/>
              </w:rPr>
            </w:pPr>
          </w:p>
        </w:tc>
        <w:tc>
          <w:tcPr>
            <w:tcW w:w="1985" w:type="dxa"/>
            <w:vMerge/>
          </w:tcPr>
          <w:p w14:paraId="088C10D1" w14:textId="77777777" w:rsidR="0021726B" w:rsidRPr="002F135F" w:rsidRDefault="0021726B" w:rsidP="00C42457">
            <w:pPr>
              <w:pStyle w:val="af8"/>
              <w:spacing w:before="120" w:line="240" w:lineRule="exact"/>
              <w:jc w:val="center"/>
              <w:rPr>
                <w:rStyle w:val="105pt0pt"/>
                <w:rFonts w:eastAsia="Calibri" w:cs="Times New Roman"/>
                <w:sz w:val="26"/>
                <w:szCs w:val="26"/>
              </w:rPr>
            </w:pPr>
          </w:p>
        </w:tc>
      </w:tr>
      <w:tr w:rsidR="0021726B" w:rsidRPr="002F135F" w14:paraId="2D93E633" w14:textId="77777777" w:rsidTr="00E273D0">
        <w:tc>
          <w:tcPr>
            <w:tcW w:w="817" w:type="dxa"/>
            <w:vMerge/>
          </w:tcPr>
          <w:p w14:paraId="0E227ECE" w14:textId="77777777" w:rsidR="0021726B" w:rsidRPr="002F135F" w:rsidRDefault="0021726B" w:rsidP="00C42457">
            <w:pPr>
              <w:spacing w:before="120" w:line="240" w:lineRule="exact"/>
              <w:jc w:val="center"/>
              <w:rPr>
                <w:sz w:val="26"/>
                <w:szCs w:val="26"/>
              </w:rPr>
            </w:pPr>
          </w:p>
        </w:tc>
        <w:tc>
          <w:tcPr>
            <w:tcW w:w="6379" w:type="dxa"/>
          </w:tcPr>
          <w:p w14:paraId="5C675204" w14:textId="77777777" w:rsidR="0021726B" w:rsidRPr="002F135F" w:rsidRDefault="0021726B" w:rsidP="00C42457">
            <w:pPr>
              <w:pStyle w:val="Default"/>
              <w:spacing w:before="120" w:line="240" w:lineRule="exact"/>
              <w:jc w:val="both"/>
              <w:rPr>
                <w:sz w:val="26"/>
                <w:szCs w:val="26"/>
              </w:rPr>
            </w:pPr>
            <w:r w:rsidRPr="002F135F">
              <w:rPr>
                <w:sz w:val="26"/>
                <w:szCs w:val="26"/>
              </w:rPr>
              <w:t>выпускников, завершающих прохождение военной службы по призыву</w:t>
            </w:r>
          </w:p>
        </w:tc>
        <w:tc>
          <w:tcPr>
            <w:tcW w:w="2977" w:type="dxa"/>
            <w:vMerge/>
          </w:tcPr>
          <w:p w14:paraId="02C25D1A" w14:textId="77777777" w:rsidR="0021726B" w:rsidRPr="002F135F" w:rsidRDefault="0021726B" w:rsidP="00C42457">
            <w:pPr>
              <w:spacing w:before="120" w:line="240" w:lineRule="exact"/>
              <w:ind w:firstLine="80"/>
              <w:jc w:val="center"/>
              <w:rPr>
                <w:sz w:val="26"/>
                <w:szCs w:val="26"/>
              </w:rPr>
            </w:pPr>
          </w:p>
        </w:tc>
        <w:tc>
          <w:tcPr>
            <w:tcW w:w="2551" w:type="dxa"/>
            <w:vMerge/>
          </w:tcPr>
          <w:p w14:paraId="757A70FB" w14:textId="77777777" w:rsidR="0021726B" w:rsidRPr="002F135F" w:rsidRDefault="0021726B" w:rsidP="00C42457">
            <w:pPr>
              <w:spacing w:before="120" w:line="240" w:lineRule="exact"/>
              <w:jc w:val="center"/>
              <w:rPr>
                <w:sz w:val="26"/>
                <w:szCs w:val="26"/>
              </w:rPr>
            </w:pPr>
          </w:p>
        </w:tc>
        <w:tc>
          <w:tcPr>
            <w:tcW w:w="1985" w:type="dxa"/>
            <w:vMerge/>
          </w:tcPr>
          <w:p w14:paraId="754D3269" w14:textId="77777777" w:rsidR="0021726B" w:rsidRPr="002F135F" w:rsidRDefault="0021726B" w:rsidP="00C42457">
            <w:pPr>
              <w:pStyle w:val="af8"/>
              <w:spacing w:before="120" w:line="240" w:lineRule="exact"/>
              <w:jc w:val="center"/>
              <w:rPr>
                <w:rStyle w:val="105pt0pt"/>
                <w:rFonts w:eastAsia="Calibri" w:cs="Times New Roman"/>
                <w:sz w:val="26"/>
                <w:szCs w:val="26"/>
              </w:rPr>
            </w:pPr>
          </w:p>
        </w:tc>
      </w:tr>
      <w:tr w:rsidR="0021726B" w:rsidRPr="002F135F" w14:paraId="34E69989" w14:textId="77777777" w:rsidTr="00E273D0">
        <w:tc>
          <w:tcPr>
            <w:tcW w:w="817" w:type="dxa"/>
            <w:vMerge/>
          </w:tcPr>
          <w:p w14:paraId="1DF2F657" w14:textId="77777777" w:rsidR="0021726B" w:rsidRPr="002F135F" w:rsidRDefault="0021726B" w:rsidP="00C42457">
            <w:pPr>
              <w:spacing w:before="120" w:line="240" w:lineRule="exact"/>
              <w:jc w:val="center"/>
              <w:rPr>
                <w:sz w:val="26"/>
                <w:szCs w:val="26"/>
              </w:rPr>
            </w:pPr>
          </w:p>
        </w:tc>
        <w:tc>
          <w:tcPr>
            <w:tcW w:w="6379" w:type="dxa"/>
          </w:tcPr>
          <w:p w14:paraId="0CE129D8" w14:textId="77777777" w:rsidR="0021726B" w:rsidRPr="002F135F" w:rsidRDefault="0021726B" w:rsidP="00C42457">
            <w:pPr>
              <w:pStyle w:val="Default"/>
              <w:spacing w:before="120" w:line="240" w:lineRule="exact"/>
              <w:jc w:val="both"/>
              <w:rPr>
                <w:sz w:val="26"/>
                <w:szCs w:val="26"/>
              </w:rPr>
            </w:pPr>
            <w:r w:rsidRPr="002F135F">
              <w:rPr>
                <w:sz w:val="26"/>
                <w:szCs w:val="26"/>
              </w:rPr>
              <w:t>предприятий, осуществляющих деятельность на территории области, в том числе готовых осуществлять взаимодействие по развитию дуального обучения</w:t>
            </w:r>
          </w:p>
        </w:tc>
        <w:tc>
          <w:tcPr>
            <w:tcW w:w="2977" w:type="dxa"/>
            <w:vMerge/>
          </w:tcPr>
          <w:p w14:paraId="350F0CD3" w14:textId="77777777" w:rsidR="0021726B" w:rsidRPr="002F135F" w:rsidRDefault="0021726B" w:rsidP="00C42457">
            <w:pPr>
              <w:spacing w:before="120" w:line="240" w:lineRule="exact"/>
              <w:ind w:firstLine="80"/>
              <w:jc w:val="center"/>
              <w:rPr>
                <w:sz w:val="26"/>
                <w:szCs w:val="26"/>
              </w:rPr>
            </w:pPr>
          </w:p>
        </w:tc>
        <w:tc>
          <w:tcPr>
            <w:tcW w:w="2551" w:type="dxa"/>
            <w:vMerge/>
          </w:tcPr>
          <w:p w14:paraId="1D6BCDD3" w14:textId="77777777" w:rsidR="0021726B" w:rsidRPr="002F135F" w:rsidRDefault="0021726B" w:rsidP="00C42457">
            <w:pPr>
              <w:spacing w:before="120" w:line="240" w:lineRule="exact"/>
              <w:jc w:val="center"/>
              <w:rPr>
                <w:sz w:val="26"/>
                <w:szCs w:val="26"/>
              </w:rPr>
            </w:pPr>
          </w:p>
        </w:tc>
        <w:tc>
          <w:tcPr>
            <w:tcW w:w="1985" w:type="dxa"/>
            <w:vMerge/>
          </w:tcPr>
          <w:p w14:paraId="4BC3E2F4" w14:textId="77777777" w:rsidR="0021726B" w:rsidRPr="002F135F" w:rsidRDefault="0021726B" w:rsidP="00C42457">
            <w:pPr>
              <w:pStyle w:val="af8"/>
              <w:spacing w:before="120" w:line="240" w:lineRule="exact"/>
              <w:jc w:val="center"/>
              <w:rPr>
                <w:rStyle w:val="105pt0pt"/>
                <w:rFonts w:eastAsia="Calibri" w:cs="Times New Roman"/>
                <w:sz w:val="26"/>
                <w:szCs w:val="26"/>
              </w:rPr>
            </w:pPr>
          </w:p>
        </w:tc>
      </w:tr>
      <w:tr w:rsidR="00056BA7" w:rsidRPr="002F135F" w14:paraId="286FCFE4" w14:textId="77777777" w:rsidTr="00E273D0">
        <w:tc>
          <w:tcPr>
            <w:tcW w:w="817" w:type="dxa"/>
          </w:tcPr>
          <w:p w14:paraId="0D9CF005" w14:textId="77777777" w:rsidR="00056BA7" w:rsidRPr="002F135F" w:rsidRDefault="00056BA7" w:rsidP="00884389">
            <w:pPr>
              <w:spacing w:before="120" w:line="240" w:lineRule="exact"/>
              <w:jc w:val="center"/>
              <w:rPr>
                <w:sz w:val="26"/>
                <w:szCs w:val="26"/>
              </w:rPr>
            </w:pPr>
            <w:r w:rsidRPr="002F135F">
              <w:rPr>
                <w:sz w:val="26"/>
                <w:szCs w:val="26"/>
              </w:rPr>
              <w:t>3.6.</w:t>
            </w:r>
          </w:p>
        </w:tc>
        <w:tc>
          <w:tcPr>
            <w:tcW w:w="6379" w:type="dxa"/>
          </w:tcPr>
          <w:p w14:paraId="58B09BB9" w14:textId="77777777" w:rsidR="00056BA7" w:rsidRPr="002F135F" w:rsidRDefault="00056BA7" w:rsidP="00C42457">
            <w:pPr>
              <w:pStyle w:val="Default"/>
              <w:spacing w:before="120" w:line="240" w:lineRule="exact"/>
              <w:jc w:val="both"/>
              <w:rPr>
                <w:sz w:val="26"/>
                <w:szCs w:val="26"/>
              </w:rPr>
            </w:pPr>
            <w:r w:rsidRPr="002F135F">
              <w:rPr>
                <w:sz w:val="26"/>
                <w:szCs w:val="26"/>
              </w:rPr>
              <w:t xml:space="preserve">Организация взаимодействия между ПОО и предприятиями по заключению соглашений по вопросам проведения производственной практики, стажировок, трудоустройства выпускников </w:t>
            </w:r>
          </w:p>
        </w:tc>
        <w:tc>
          <w:tcPr>
            <w:tcW w:w="2977" w:type="dxa"/>
          </w:tcPr>
          <w:p w14:paraId="0A52F2FC" w14:textId="77777777" w:rsidR="00056BA7" w:rsidRPr="00B82199" w:rsidRDefault="00056BA7" w:rsidP="00C42457">
            <w:pPr>
              <w:spacing w:before="120" w:line="240" w:lineRule="exact"/>
              <w:ind w:firstLine="80"/>
              <w:jc w:val="center"/>
              <w:rPr>
                <w:sz w:val="26"/>
                <w:szCs w:val="26"/>
              </w:rPr>
            </w:pPr>
            <w:r w:rsidRPr="00B82199">
              <w:rPr>
                <w:sz w:val="26"/>
                <w:szCs w:val="26"/>
              </w:rPr>
              <w:t>ЦОПП;</w:t>
            </w:r>
          </w:p>
          <w:p w14:paraId="2B405ACE" w14:textId="77777777" w:rsidR="00056BA7" w:rsidRPr="00B82199" w:rsidRDefault="00056BA7" w:rsidP="00C42457">
            <w:pPr>
              <w:spacing w:before="120" w:line="240" w:lineRule="exact"/>
              <w:ind w:firstLine="80"/>
              <w:jc w:val="center"/>
              <w:rPr>
                <w:sz w:val="26"/>
                <w:szCs w:val="26"/>
              </w:rPr>
            </w:pPr>
            <w:r w:rsidRPr="00B82199">
              <w:rPr>
                <w:sz w:val="26"/>
                <w:szCs w:val="26"/>
              </w:rPr>
              <w:t>ПОО</w:t>
            </w:r>
          </w:p>
        </w:tc>
        <w:tc>
          <w:tcPr>
            <w:tcW w:w="2551" w:type="dxa"/>
            <w:vMerge/>
          </w:tcPr>
          <w:p w14:paraId="5EE85F96" w14:textId="77777777" w:rsidR="00056BA7" w:rsidRPr="002F135F" w:rsidRDefault="00056BA7" w:rsidP="00C42457">
            <w:pPr>
              <w:spacing w:before="120" w:line="240" w:lineRule="exact"/>
              <w:jc w:val="center"/>
              <w:rPr>
                <w:i/>
                <w:sz w:val="26"/>
                <w:szCs w:val="26"/>
              </w:rPr>
            </w:pPr>
          </w:p>
        </w:tc>
        <w:tc>
          <w:tcPr>
            <w:tcW w:w="1985" w:type="dxa"/>
          </w:tcPr>
          <w:p w14:paraId="13A7D3AA" w14:textId="77777777" w:rsidR="00056BA7" w:rsidRPr="00B82199" w:rsidRDefault="00B82199" w:rsidP="00C42457">
            <w:pPr>
              <w:pStyle w:val="af8"/>
              <w:spacing w:before="120" w:line="240" w:lineRule="exact"/>
              <w:jc w:val="center"/>
              <w:rPr>
                <w:rStyle w:val="105pt0pt"/>
                <w:rFonts w:eastAsia="Calibri" w:cs="Times New Roman"/>
                <w:sz w:val="26"/>
                <w:szCs w:val="26"/>
              </w:rPr>
            </w:pPr>
            <w:r w:rsidRPr="00B82199">
              <w:rPr>
                <w:rFonts w:ascii="Times New Roman" w:hAnsi="Times New Roman" w:cs="Times New Roman"/>
                <w:sz w:val="26"/>
                <w:szCs w:val="26"/>
              </w:rPr>
              <w:t>до</w:t>
            </w:r>
            <w:r w:rsidR="0021726B" w:rsidRPr="00B82199">
              <w:rPr>
                <w:rStyle w:val="105pt0pt"/>
                <w:rFonts w:eastAsia="Calibri" w:cs="Times New Roman"/>
                <w:sz w:val="26"/>
                <w:szCs w:val="26"/>
              </w:rPr>
              <w:t xml:space="preserve"> 30.12.2021</w:t>
            </w:r>
          </w:p>
        </w:tc>
      </w:tr>
      <w:tr w:rsidR="00056BA7" w:rsidRPr="002F135F" w14:paraId="2BAAD905" w14:textId="77777777" w:rsidTr="00E273D0">
        <w:tc>
          <w:tcPr>
            <w:tcW w:w="817" w:type="dxa"/>
          </w:tcPr>
          <w:p w14:paraId="64871AF8" w14:textId="77777777" w:rsidR="00056BA7" w:rsidRPr="002F135F" w:rsidRDefault="00056BA7" w:rsidP="00C42457">
            <w:pPr>
              <w:spacing w:before="120" w:line="240" w:lineRule="exact"/>
              <w:jc w:val="center"/>
              <w:rPr>
                <w:sz w:val="26"/>
                <w:szCs w:val="26"/>
              </w:rPr>
            </w:pPr>
            <w:r w:rsidRPr="002F135F">
              <w:rPr>
                <w:sz w:val="26"/>
                <w:szCs w:val="26"/>
              </w:rPr>
              <w:t>3.7.</w:t>
            </w:r>
          </w:p>
        </w:tc>
        <w:tc>
          <w:tcPr>
            <w:tcW w:w="6379" w:type="dxa"/>
          </w:tcPr>
          <w:p w14:paraId="2E227E53" w14:textId="77777777" w:rsidR="00056BA7" w:rsidRPr="002F135F" w:rsidRDefault="00056BA7" w:rsidP="00A27423">
            <w:pPr>
              <w:spacing w:before="120" w:line="240" w:lineRule="exact"/>
              <w:jc w:val="both"/>
              <w:rPr>
                <w:sz w:val="26"/>
                <w:szCs w:val="26"/>
              </w:rPr>
            </w:pPr>
            <w:r w:rsidRPr="002F135F">
              <w:rPr>
                <w:sz w:val="26"/>
                <w:szCs w:val="26"/>
              </w:rPr>
              <w:t>Проведение на областного конкурса «Лучшая практика трудоустройства выпускников»</w:t>
            </w:r>
          </w:p>
        </w:tc>
        <w:tc>
          <w:tcPr>
            <w:tcW w:w="2977" w:type="dxa"/>
          </w:tcPr>
          <w:p w14:paraId="7C551502" w14:textId="77777777" w:rsidR="00056BA7" w:rsidRPr="00B82199" w:rsidRDefault="00056BA7" w:rsidP="00A27423">
            <w:pPr>
              <w:spacing w:before="120" w:line="240" w:lineRule="exact"/>
              <w:ind w:firstLine="80"/>
              <w:jc w:val="center"/>
              <w:rPr>
                <w:sz w:val="26"/>
                <w:szCs w:val="26"/>
              </w:rPr>
            </w:pPr>
            <w:r w:rsidRPr="00B82199">
              <w:rPr>
                <w:sz w:val="26"/>
                <w:szCs w:val="26"/>
              </w:rPr>
              <w:t>ЦОПП</w:t>
            </w:r>
          </w:p>
        </w:tc>
        <w:tc>
          <w:tcPr>
            <w:tcW w:w="2551" w:type="dxa"/>
            <w:vMerge/>
          </w:tcPr>
          <w:p w14:paraId="6713EC47" w14:textId="77777777" w:rsidR="00056BA7" w:rsidRPr="002F135F" w:rsidRDefault="00056BA7" w:rsidP="00C42457">
            <w:pPr>
              <w:spacing w:before="120" w:line="240" w:lineRule="exact"/>
              <w:jc w:val="center"/>
              <w:rPr>
                <w:i/>
                <w:sz w:val="26"/>
                <w:szCs w:val="26"/>
              </w:rPr>
            </w:pPr>
          </w:p>
        </w:tc>
        <w:tc>
          <w:tcPr>
            <w:tcW w:w="1985" w:type="dxa"/>
          </w:tcPr>
          <w:p w14:paraId="025C580F" w14:textId="77777777" w:rsidR="00056BA7" w:rsidRPr="00B82199" w:rsidRDefault="00B82199" w:rsidP="00C42457">
            <w:pPr>
              <w:pStyle w:val="af8"/>
              <w:spacing w:before="120" w:line="240" w:lineRule="exact"/>
              <w:jc w:val="center"/>
              <w:rPr>
                <w:rStyle w:val="105pt0pt"/>
                <w:rFonts w:eastAsia="Calibri" w:cs="Times New Roman"/>
                <w:sz w:val="26"/>
                <w:szCs w:val="26"/>
              </w:rPr>
            </w:pPr>
            <w:r>
              <w:rPr>
                <w:rStyle w:val="105pt0pt"/>
                <w:rFonts w:eastAsia="Calibri" w:cs="Times New Roman"/>
                <w:sz w:val="26"/>
                <w:szCs w:val="26"/>
              </w:rPr>
              <w:t>с</w:t>
            </w:r>
            <w:r w:rsidR="0021726B" w:rsidRPr="00B82199">
              <w:rPr>
                <w:rStyle w:val="105pt0pt"/>
                <w:rFonts w:eastAsia="Calibri" w:cs="Times New Roman"/>
                <w:sz w:val="26"/>
                <w:szCs w:val="26"/>
              </w:rPr>
              <w:t xml:space="preserve"> 01.11.2022 по 02.02.2023</w:t>
            </w:r>
          </w:p>
        </w:tc>
      </w:tr>
      <w:tr w:rsidR="00056BA7" w:rsidRPr="002F135F" w14:paraId="42086AC2" w14:textId="77777777" w:rsidTr="00E273D0">
        <w:tc>
          <w:tcPr>
            <w:tcW w:w="817" w:type="dxa"/>
          </w:tcPr>
          <w:p w14:paraId="545456AE" w14:textId="77777777" w:rsidR="00056BA7" w:rsidRPr="002F135F" w:rsidRDefault="00056BA7" w:rsidP="00C42457">
            <w:pPr>
              <w:spacing w:before="120" w:line="240" w:lineRule="exact"/>
              <w:jc w:val="center"/>
              <w:rPr>
                <w:sz w:val="26"/>
                <w:szCs w:val="26"/>
              </w:rPr>
            </w:pPr>
            <w:r w:rsidRPr="002F135F">
              <w:rPr>
                <w:sz w:val="26"/>
                <w:szCs w:val="26"/>
              </w:rPr>
              <w:t>3.8</w:t>
            </w:r>
          </w:p>
        </w:tc>
        <w:tc>
          <w:tcPr>
            <w:tcW w:w="6379" w:type="dxa"/>
          </w:tcPr>
          <w:p w14:paraId="428E3517" w14:textId="77777777" w:rsidR="00056BA7" w:rsidRPr="002F135F" w:rsidRDefault="00056BA7" w:rsidP="00A27423">
            <w:pPr>
              <w:spacing w:before="120" w:line="240" w:lineRule="exact"/>
              <w:jc w:val="both"/>
              <w:rPr>
                <w:sz w:val="26"/>
                <w:szCs w:val="26"/>
              </w:rPr>
            </w:pPr>
            <w:r w:rsidRPr="002F135F">
              <w:rPr>
                <w:sz w:val="26"/>
                <w:szCs w:val="26"/>
              </w:rPr>
              <w:t>Проведение областного мониторинга по трудоустройству выпускников, в том числе заключивших договор о целевом обучении</w:t>
            </w:r>
          </w:p>
        </w:tc>
        <w:tc>
          <w:tcPr>
            <w:tcW w:w="2977" w:type="dxa"/>
          </w:tcPr>
          <w:p w14:paraId="64979210" w14:textId="77777777" w:rsidR="00056BA7" w:rsidRPr="00B82199" w:rsidRDefault="00056BA7" w:rsidP="00A27423">
            <w:pPr>
              <w:spacing w:before="120" w:line="240" w:lineRule="exact"/>
              <w:ind w:firstLine="80"/>
              <w:jc w:val="center"/>
              <w:rPr>
                <w:sz w:val="26"/>
                <w:szCs w:val="26"/>
              </w:rPr>
            </w:pPr>
            <w:r w:rsidRPr="00B82199">
              <w:rPr>
                <w:sz w:val="26"/>
                <w:szCs w:val="26"/>
              </w:rPr>
              <w:t>ЦОПП</w:t>
            </w:r>
          </w:p>
        </w:tc>
        <w:tc>
          <w:tcPr>
            <w:tcW w:w="2551" w:type="dxa"/>
            <w:vMerge/>
          </w:tcPr>
          <w:p w14:paraId="25CB606F" w14:textId="77777777" w:rsidR="00056BA7" w:rsidRPr="002F135F" w:rsidRDefault="00056BA7" w:rsidP="00C42457">
            <w:pPr>
              <w:spacing w:before="120" w:line="240" w:lineRule="exact"/>
              <w:jc w:val="center"/>
              <w:rPr>
                <w:i/>
                <w:sz w:val="26"/>
                <w:szCs w:val="26"/>
              </w:rPr>
            </w:pPr>
          </w:p>
        </w:tc>
        <w:tc>
          <w:tcPr>
            <w:tcW w:w="1985" w:type="dxa"/>
          </w:tcPr>
          <w:p w14:paraId="063F3607" w14:textId="77777777" w:rsidR="00056BA7" w:rsidRPr="00B82199" w:rsidRDefault="0021726B" w:rsidP="00C42457">
            <w:pPr>
              <w:pStyle w:val="af8"/>
              <w:spacing w:before="120" w:line="240" w:lineRule="exact"/>
              <w:jc w:val="center"/>
              <w:rPr>
                <w:rStyle w:val="105pt0pt"/>
                <w:rFonts w:eastAsia="Calibri" w:cs="Times New Roman"/>
                <w:sz w:val="26"/>
                <w:szCs w:val="26"/>
              </w:rPr>
            </w:pPr>
            <w:r w:rsidRPr="00B82199">
              <w:rPr>
                <w:rStyle w:val="105pt0pt"/>
                <w:rFonts w:eastAsia="Calibri" w:cs="Times New Roman"/>
                <w:sz w:val="26"/>
                <w:szCs w:val="26"/>
              </w:rPr>
              <w:t>до 10 числа ежемесячно</w:t>
            </w:r>
          </w:p>
        </w:tc>
      </w:tr>
      <w:tr w:rsidR="00056BA7" w:rsidRPr="002F135F" w14:paraId="7B68E0FD" w14:textId="77777777" w:rsidTr="00E273D0">
        <w:tc>
          <w:tcPr>
            <w:tcW w:w="817" w:type="dxa"/>
          </w:tcPr>
          <w:p w14:paraId="57F46180" w14:textId="77777777" w:rsidR="00056BA7" w:rsidRPr="002F135F" w:rsidRDefault="00056BA7" w:rsidP="00C42457">
            <w:pPr>
              <w:spacing w:before="120" w:line="240" w:lineRule="exact"/>
              <w:jc w:val="center"/>
              <w:rPr>
                <w:sz w:val="26"/>
                <w:szCs w:val="26"/>
              </w:rPr>
            </w:pPr>
            <w:r w:rsidRPr="002F135F">
              <w:rPr>
                <w:sz w:val="26"/>
                <w:szCs w:val="26"/>
              </w:rPr>
              <w:t>3.9.</w:t>
            </w:r>
          </w:p>
        </w:tc>
        <w:tc>
          <w:tcPr>
            <w:tcW w:w="6379" w:type="dxa"/>
          </w:tcPr>
          <w:p w14:paraId="554D6136" w14:textId="77777777" w:rsidR="00056BA7" w:rsidRPr="002F135F" w:rsidRDefault="00056BA7" w:rsidP="00A27423">
            <w:pPr>
              <w:pStyle w:val="Default"/>
              <w:spacing w:before="120" w:line="240" w:lineRule="exact"/>
              <w:rPr>
                <w:sz w:val="26"/>
                <w:szCs w:val="26"/>
              </w:rPr>
            </w:pPr>
            <w:r w:rsidRPr="002F135F">
              <w:rPr>
                <w:sz w:val="26"/>
                <w:szCs w:val="26"/>
              </w:rPr>
              <w:t>Повышение квалификации руководителей Комиссий  по программе «Обучение управленческих команд» по вопросам трудоустройства выпускников</w:t>
            </w:r>
          </w:p>
        </w:tc>
        <w:tc>
          <w:tcPr>
            <w:tcW w:w="2977" w:type="dxa"/>
          </w:tcPr>
          <w:p w14:paraId="14973C2C" w14:textId="77777777" w:rsidR="00056BA7" w:rsidRPr="00B82199" w:rsidRDefault="00056BA7" w:rsidP="00A27423">
            <w:pPr>
              <w:pStyle w:val="af8"/>
              <w:spacing w:before="120" w:line="240" w:lineRule="exact"/>
              <w:jc w:val="center"/>
              <w:rPr>
                <w:rFonts w:ascii="Times New Roman" w:hAnsi="Times New Roman" w:cs="Times New Roman"/>
                <w:sz w:val="26"/>
                <w:szCs w:val="26"/>
              </w:rPr>
            </w:pPr>
            <w:r w:rsidRPr="00B82199">
              <w:rPr>
                <w:rFonts w:ascii="Times New Roman" w:hAnsi="Times New Roman" w:cs="Times New Roman"/>
                <w:bCs/>
                <w:sz w:val="26"/>
                <w:szCs w:val="26"/>
              </w:rPr>
              <w:t>РИПР</w:t>
            </w:r>
          </w:p>
        </w:tc>
        <w:tc>
          <w:tcPr>
            <w:tcW w:w="2551" w:type="dxa"/>
            <w:vMerge/>
          </w:tcPr>
          <w:p w14:paraId="08EC1883" w14:textId="77777777" w:rsidR="00056BA7" w:rsidRPr="002F135F" w:rsidRDefault="00056BA7" w:rsidP="00C42457">
            <w:pPr>
              <w:spacing w:before="120" w:line="240" w:lineRule="exact"/>
              <w:jc w:val="center"/>
              <w:rPr>
                <w:i/>
                <w:sz w:val="26"/>
                <w:szCs w:val="26"/>
              </w:rPr>
            </w:pPr>
          </w:p>
        </w:tc>
        <w:tc>
          <w:tcPr>
            <w:tcW w:w="1985" w:type="dxa"/>
          </w:tcPr>
          <w:p w14:paraId="647519BA" w14:textId="77777777" w:rsidR="00056BA7" w:rsidRPr="00B82199" w:rsidRDefault="00B82199" w:rsidP="00C42457">
            <w:pPr>
              <w:pStyle w:val="af8"/>
              <w:spacing w:before="120" w:line="240" w:lineRule="exact"/>
              <w:jc w:val="center"/>
              <w:rPr>
                <w:rStyle w:val="105pt0pt"/>
                <w:rFonts w:eastAsia="Calibri" w:cs="Times New Roman"/>
                <w:sz w:val="26"/>
                <w:szCs w:val="26"/>
              </w:rPr>
            </w:pPr>
            <w:r w:rsidRPr="00B82199">
              <w:rPr>
                <w:rStyle w:val="105pt0pt"/>
                <w:rFonts w:eastAsia="Calibri" w:cs="Times New Roman"/>
                <w:sz w:val="26"/>
                <w:szCs w:val="26"/>
              </w:rPr>
              <w:t>а</w:t>
            </w:r>
            <w:r w:rsidR="0021726B" w:rsidRPr="00B82199">
              <w:rPr>
                <w:rStyle w:val="105pt0pt"/>
                <w:rFonts w:eastAsia="Calibri" w:cs="Times New Roman"/>
                <w:sz w:val="26"/>
                <w:szCs w:val="26"/>
              </w:rPr>
              <w:t>прель 2022 года</w:t>
            </w:r>
          </w:p>
        </w:tc>
      </w:tr>
      <w:tr w:rsidR="00400434" w:rsidRPr="002F135F" w14:paraId="690908B4" w14:textId="77777777" w:rsidTr="00E273D0">
        <w:tc>
          <w:tcPr>
            <w:tcW w:w="817" w:type="dxa"/>
          </w:tcPr>
          <w:p w14:paraId="018C43BF" w14:textId="77777777" w:rsidR="00400434" w:rsidRPr="002F135F" w:rsidRDefault="00FE4444" w:rsidP="00C42457">
            <w:pPr>
              <w:spacing w:before="120" w:line="240" w:lineRule="exact"/>
              <w:jc w:val="center"/>
              <w:rPr>
                <w:sz w:val="26"/>
                <w:szCs w:val="26"/>
              </w:rPr>
            </w:pPr>
            <w:r>
              <w:rPr>
                <w:b/>
                <w:sz w:val="26"/>
                <w:szCs w:val="26"/>
              </w:rPr>
              <w:t>4</w:t>
            </w:r>
            <w:r w:rsidR="00400434" w:rsidRPr="002F135F">
              <w:rPr>
                <w:b/>
                <w:sz w:val="26"/>
                <w:szCs w:val="26"/>
              </w:rPr>
              <w:t>.</w:t>
            </w:r>
          </w:p>
        </w:tc>
        <w:tc>
          <w:tcPr>
            <w:tcW w:w="6379" w:type="dxa"/>
          </w:tcPr>
          <w:p w14:paraId="7D0FB759" w14:textId="77777777" w:rsidR="00400434" w:rsidRPr="002F135F" w:rsidRDefault="00400434" w:rsidP="00C42457">
            <w:pPr>
              <w:spacing w:before="120" w:line="240" w:lineRule="exact"/>
              <w:jc w:val="both"/>
              <w:rPr>
                <w:b/>
                <w:sz w:val="26"/>
                <w:szCs w:val="26"/>
              </w:rPr>
            </w:pPr>
            <w:r w:rsidRPr="002F135F">
              <w:rPr>
                <w:b/>
                <w:iCs/>
                <w:color w:val="343434"/>
                <w:sz w:val="26"/>
                <w:szCs w:val="26"/>
                <w:shd w:val="clear" w:color="auto" w:fill="FFFFFF"/>
              </w:rPr>
              <w:t>Формирование  карьерных траекторий молодежи</w:t>
            </w:r>
          </w:p>
        </w:tc>
        <w:tc>
          <w:tcPr>
            <w:tcW w:w="2977" w:type="dxa"/>
          </w:tcPr>
          <w:p w14:paraId="5EF9BDAE" w14:textId="77777777" w:rsidR="00400434" w:rsidRPr="002F135F" w:rsidRDefault="00400434" w:rsidP="00C42457">
            <w:pPr>
              <w:spacing w:before="120" w:line="240" w:lineRule="exact"/>
              <w:ind w:firstLine="80"/>
              <w:jc w:val="center"/>
              <w:rPr>
                <w:i/>
                <w:sz w:val="26"/>
                <w:szCs w:val="26"/>
              </w:rPr>
            </w:pPr>
          </w:p>
        </w:tc>
        <w:tc>
          <w:tcPr>
            <w:tcW w:w="2551" w:type="dxa"/>
          </w:tcPr>
          <w:p w14:paraId="2DEE9441" w14:textId="77777777" w:rsidR="00400434" w:rsidRPr="002F135F" w:rsidRDefault="00400434" w:rsidP="00C42457">
            <w:pPr>
              <w:spacing w:before="120" w:line="240" w:lineRule="exact"/>
              <w:jc w:val="center"/>
              <w:rPr>
                <w:i/>
                <w:sz w:val="26"/>
                <w:szCs w:val="26"/>
              </w:rPr>
            </w:pPr>
          </w:p>
        </w:tc>
        <w:tc>
          <w:tcPr>
            <w:tcW w:w="1985" w:type="dxa"/>
          </w:tcPr>
          <w:p w14:paraId="34BA4580" w14:textId="77777777" w:rsidR="00400434" w:rsidRPr="002F135F" w:rsidRDefault="00400434" w:rsidP="00C42457">
            <w:pPr>
              <w:pStyle w:val="af8"/>
              <w:spacing w:before="120" w:line="240" w:lineRule="exact"/>
              <w:jc w:val="center"/>
              <w:rPr>
                <w:rStyle w:val="105pt0pt"/>
                <w:rFonts w:eastAsia="Calibri" w:cs="Times New Roman"/>
                <w:i/>
                <w:sz w:val="26"/>
                <w:szCs w:val="26"/>
              </w:rPr>
            </w:pPr>
          </w:p>
        </w:tc>
      </w:tr>
      <w:tr w:rsidR="00056BA7" w:rsidRPr="002F135F" w14:paraId="6F1683C2" w14:textId="77777777" w:rsidTr="00E273D0">
        <w:tc>
          <w:tcPr>
            <w:tcW w:w="817" w:type="dxa"/>
          </w:tcPr>
          <w:p w14:paraId="1A9FCCFE" w14:textId="77777777" w:rsidR="00056BA7" w:rsidRPr="002F135F" w:rsidRDefault="00FE4444" w:rsidP="00C42457">
            <w:pPr>
              <w:spacing w:before="120" w:line="240" w:lineRule="exact"/>
              <w:jc w:val="center"/>
              <w:rPr>
                <w:sz w:val="26"/>
                <w:szCs w:val="26"/>
              </w:rPr>
            </w:pPr>
            <w:r>
              <w:rPr>
                <w:sz w:val="26"/>
                <w:szCs w:val="26"/>
              </w:rPr>
              <w:t>4</w:t>
            </w:r>
            <w:r w:rsidR="00056BA7" w:rsidRPr="002F135F">
              <w:rPr>
                <w:sz w:val="26"/>
                <w:szCs w:val="26"/>
              </w:rPr>
              <w:t>.1</w:t>
            </w:r>
          </w:p>
        </w:tc>
        <w:tc>
          <w:tcPr>
            <w:tcW w:w="6379" w:type="dxa"/>
          </w:tcPr>
          <w:p w14:paraId="7F87D974" w14:textId="77777777" w:rsidR="00056BA7" w:rsidRPr="002F135F" w:rsidRDefault="00056BA7" w:rsidP="00C42457">
            <w:pPr>
              <w:spacing w:before="120" w:line="240" w:lineRule="exact"/>
              <w:jc w:val="both"/>
              <w:rPr>
                <w:sz w:val="26"/>
                <w:szCs w:val="26"/>
              </w:rPr>
            </w:pPr>
            <w:r w:rsidRPr="002F135F">
              <w:rPr>
                <w:sz w:val="26"/>
                <w:szCs w:val="26"/>
              </w:rPr>
              <w:t>Интервьюирование, анкетирование студентов выпускных курсов по вопросам^</w:t>
            </w:r>
          </w:p>
          <w:p w14:paraId="19AE254A" w14:textId="77777777" w:rsidR="00056BA7" w:rsidRPr="002F135F" w:rsidRDefault="00056BA7" w:rsidP="00C42457">
            <w:pPr>
              <w:spacing w:before="120" w:line="240" w:lineRule="exact"/>
              <w:jc w:val="both"/>
              <w:rPr>
                <w:sz w:val="26"/>
                <w:szCs w:val="26"/>
              </w:rPr>
            </w:pPr>
            <w:r w:rsidRPr="002F135F">
              <w:rPr>
                <w:sz w:val="26"/>
                <w:szCs w:val="26"/>
              </w:rPr>
              <w:t>- недостающих профессиональных навыков;</w:t>
            </w:r>
          </w:p>
          <w:p w14:paraId="48D93BF5" w14:textId="77777777" w:rsidR="00056BA7" w:rsidRPr="002F135F" w:rsidRDefault="00056BA7" w:rsidP="00C42457">
            <w:pPr>
              <w:spacing w:before="120" w:line="240" w:lineRule="exact"/>
              <w:jc w:val="both"/>
              <w:rPr>
                <w:sz w:val="26"/>
                <w:szCs w:val="26"/>
              </w:rPr>
            </w:pPr>
            <w:r w:rsidRPr="002F135F">
              <w:rPr>
                <w:sz w:val="26"/>
                <w:szCs w:val="26"/>
              </w:rPr>
              <w:t xml:space="preserve">- трудностей в выборе мест для трудоустройства </w:t>
            </w:r>
          </w:p>
        </w:tc>
        <w:tc>
          <w:tcPr>
            <w:tcW w:w="2977" w:type="dxa"/>
          </w:tcPr>
          <w:p w14:paraId="50DE090F" w14:textId="77777777" w:rsidR="00056BA7" w:rsidRPr="002F135F" w:rsidRDefault="00056BA7" w:rsidP="00C42457">
            <w:pPr>
              <w:spacing w:before="120" w:line="240" w:lineRule="exact"/>
              <w:ind w:firstLine="80"/>
              <w:jc w:val="center"/>
              <w:rPr>
                <w:sz w:val="26"/>
                <w:szCs w:val="26"/>
              </w:rPr>
            </w:pPr>
            <w:r w:rsidRPr="002F135F">
              <w:rPr>
                <w:sz w:val="26"/>
                <w:szCs w:val="26"/>
              </w:rPr>
              <w:t>ЦОПП</w:t>
            </w:r>
          </w:p>
        </w:tc>
        <w:tc>
          <w:tcPr>
            <w:tcW w:w="2551" w:type="dxa"/>
            <w:vMerge w:val="restart"/>
          </w:tcPr>
          <w:p w14:paraId="710E633B" w14:textId="77777777" w:rsidR="00056BA7" w:rsidRPr="002F135F" w:rsidRDefault="00056BA7" w:rsidP="00C42457">
            <w:pPr>
              <w:spacing w:before="120" w:line="240" w:lineRule="exact"/>
              <w:jc w:val="center"/>
              <w:rPr>
                <w:sz w:val="26"/>
                <w:szCs w:val="26"/>
              </w:rPr>
            </w:pPr>
            <w:r w:rsidRPr="002F135F">
              <w:rPr>
                <w:sz w:val="26"/>
                <w:szCs w:val="26"/>
              </w:rPr>
              <w:t>Увеличение численности выпускников, освоивших  дополнительные навыки, компетенции для успешного трудоустройства</w:t>
            </w:r>
          </w:p>
        </w:tc>
        <w:tc>
          <w:tcPr>
            <w:tcW w:w="1985" w:type="dxa"/>
          </w:tcPr>
          <w:p w14:paraId="5001C605" w14:textId="77777777" w:rsidR="00056BA7" w:rsidRPr="002F135F" w:rsidRDefault="00B82199" w:rsidP="00C42457">
            <w:pPr>
              <w:pStyle w:val="af8"/>
              <w:spacing w:before="120" w:line="240" w:lineRule="exact"/>
              <w:jc w:val="center"/>
              <w:rPr>
                <w:rStyle w:val="105pt0pt"/>
                <w:rFonts w:eastAsia="Calibri" w:cs="Times New Roman"/>
                <w:sz w:val="26"/>
                <w:szCs w:val="26"/>
              </w:rPr>
            </w:pPr>
            <w:r>
              <w:rPr>
                <w:rFonts w:ascii="Times New Roman" w:hAnsi="Times New Roman" w:cs="Times New Roman"/>
                <w:sz w:val="26"/>
                <w:szCs w:val="26"/>
              </w:rPr>
              <w:t>д</w:t>
            </w:r>
            <w:r w:rsidRPr="002F135F">
              <w:rPr>
                <w:rFonts w:ascii="Times New Roman" w:hAnsi="Times New Roman" w:cs="Times New Roman"/>
                <w:sz w:val="26"/>
                <w:szCs w:val="26"/>
              </w:rPr>
              <w:t>о</w:t>
            </w:r>
            <w:r w:rsidR="0021726B" w:rsidRPr="002F135F">
              <w:rPr>
                <w:rStyle w:val="105pt0pt"/>
                <w:rFonts w:eastAsia="Calibri" w:cs="Times New Roman"/>
                <w:sz w:val="26"/>
                <w:szCs w:val="26"/>
              </w:rPr>
              <w:t xml:space="preserve"> 30.03.2022</w:t>
            </w:r>
          </w:p>
        </w:tc>
      </w:tr>
      <w:tr w:rsidR="00056BA7" w:rsidRPr="002F135F" w14:paraId="02A28CE0" w14:textId="77777777" w:rsidTr="00E273D0">
        <w:tc>
          <w:tcPr>
            <w:tcW w:w="817" w:type="dxa"/>
          </w:tcPr>
          <w:p w14:paraId="4DC9906D" w14:textId="77777777" w:rsidR="00056BA7" w:rsidRPr="002F135F" w:rsidRDefault="00FE4444" w:rsidP="00C42457">
            <w:pPr>
              <w:spacing w:before="120" w:line="240" w:lineRule="exact"/>
              <w:jc w:val="center"/>
              <w:rPr>
                <w:sz w:val="26"/>
                <w:szCs w:val="26"/>
              </w:rPr>
            </w:pPr>
            <w:r>
              <w:rPr>
                <w:sz w:val="26"/>
                <w:szCs w:val="26"/>
              </w:rPr>
              <w:t>4</w:t>
            </w:r>
            <w:r w:rsidR="00056BA7" w:rsidRPr="002F135F">
              <w:rPr>
                <w:sz w:val="26"/>
                <w:szCs w:val="26"/>
              </w:rPr>
              <w:t>.2</w:t>
            </w:r>
          </w:p>
        </w:tc>
        <w:tc>
          <w:tcPr>
            <w:tcW w:w="6379" w:type="dxa"/>
          </w:tcPr>
          <w:p w14:paraId="48B6959E" w14:textId="77777777" w:rsidR="00056BA7" w:rsidRPr="002F135F" w:rsidRDefault="00056BA7" w:rsidP="0015174E">
            <w:pPr>
              <w:spacing w:before="120" w:line="240" w:lineRule="exact"/>
              <w:jc w:val="both"/>
              <w:rPr>
                <w:sz w:val="26"/>
                <w:szCs w:val="26"/>
              </w:rPr>
            </w:pPr>
            <w:r w:rsidRPr="002F135F">
              <w:rPr>
                <w:sz w:val="26"/>
                <w:szCs w:val="26"/>
              </w:rPr>
              <w:t>Проведение прямой линии с участием работодателей, специалистов органов служб занятости, профильных региональных органов власти</w:t>
            </w:r>
            <w:r w:rsidR="003441E1" w:rsidRPr="002F135F">
              <w:rPr>
                <w:sz w:val="26"/>
                <w:szCs w:val="26"/>
              </w:rPr>
              <w:t>, образовательных организаций высшего  образования</w:t>
            </w:r>
            <w:r w:rsidRPr="002F135F">
              <w:rPr>
                <w:sz w:val="26"/>
                <w:szCs w:val="26"/>
              </w:rPr>
              <w:t xml:space="preserve"> (по итогам опроса)</w:t>
            </w:r>
          </w:p>
        </w:tc>
        <w:tc>
          <w:tcPr>
            <w:tcW w:w="2977" w:type="dxa"/>
          </w:tcPr>
          <w:p w14:paraId="1F969715" w14:textId="77777777" w:rsidR="00056BA7" w:rsidRPr="002F135F" w:rsidRDefault="00056BA7" w:rsidP="00C42457">
            <w:pPr>
              <w:spacing w:before="120" w:line="240" w:lineRule="exact"/>
              <w:ind w:firstLine="80"/>
              <w:jc w:val="center"/>
              <w:rPr>
                <w:sz w:val="26"/>
                <w:szCs w:val="26"/>
              </w:rPr>
            </w:pPr>
            <w:r w:rsidRPr="002F135F">
              <w:rPr>
                <w:sz w:val="26"/>
                <w:szCs w:val="26"/>
              </w:rPr>
              <w:t>министерство;</w:t>
            </w:r>
          </w:p>
          <w:p w14:paraId="6F2EBB72" w14:textId="77777777" w:rsidR="00056BA7" w:rsidRPr="002F135F" w:rsidRDefault="00056BA7" w:rsidP="00C42457">
            <w:pPr>
              <w:spacing w:before="120" w:line="240" w:lineRule="exact"/>
              <w:ind w:firstLine="80"/>
              <w:jc w:val="center"/>
              <w:rPr>
                <w:sz w:val="26"/>
                <w:szCs w:val="26"/>
              </w:rPr>
            </w:pPr>
            <w:r w:rsidRPr="002F135F">
              <w:rPr>
                <w:sz w:val="26"/>
                <w:szCs w:val="26"/>
              </w:rPr>
              <w:t>Минтруд;</w:t>
            </w:r>
          </w:p>
          <w:p w14:paraId="6ED9F4CE" w14:textId="77777777" w:rsidR="00056BA7" w:rsidRPr="002F135F" w:rsidRDefault="00056BA7" w:rsidP="00C42457">
            <w:pPr>
              <w:spacing w:before="120" w:line="240" w:lineRule="exact"/>
              <w:ind w:firstLine="80"/>
              <w:jc w:val="center"/>
              <w:rPr>
                <w:sz w:val="26"/>
                <w:szCs w:val="26"/>
              </w:rPr>
            </w:pPr>
            <w:r w:rsidRPr="002F135F">
              <w:rPr>
                <w:sz w:val="26"/>
                <w:szCs w:val="26"/>
              </w:rPr>
              <w:t>ЦОПП;</w:t>
            </w:r>
          </w:p>
          <w:p w14:paraId="3A916E5C" w14:textId="77777777" w:rsidR="00056BA7" w:rsidRPr="002F135F" w:rsidRDefault="00056BA7" w:rsidP="00C42457">
            <w:pPr>
              <w:spacing w:before="120" w:line="240" w:lineRule="exact"/>
              <w:ind w:firstLine="80"/>
              <w:jc w:val="center"/>
              <w:rPr>
                <w:sz w:val="26"/>
                <w:szCs w:val="26"/>
              </w:rPr>
            </w:pPr>
            <w:r w:rsidRPr="002F135F">
              <w:rPr>
                <w:sz w:val="26"/>
                <w:szCs w:val="26"/>
              </w:rPr>
              <w:t>Центр</w:t>
            </w:r>
          </w:p>
        </w:tc>
        <w:tc>
          <w:tcPr>
            <w:tcW w:w="2551" w:type="dxa"/>
            <w:vMerge/>
          </w:tcPr>
          <w:p w14:paraId="78438C12" w14:textId="77777777" w:rsidR="00056BA7" w:rsidRPr="002F135F" w:rsidRDefault="00056BA7" w:rsidP="00C42457">
            <w:pPr>
              <w:spacing w:before="120" w:line="240" w:lineRule="exact"/>
              <w:jc w:val="center"/>
              <w:rPr>
                <w:sz w:val="26"/>
                <w:szCs w:val="26"/>
              </w:rPr>
            </w:pPr>
          </w:p>
        </w:tc>
        <w:tc>
          <w:tcPr>
            <w:tcW w:w="1985" w:type="dxa"/>
          </w:tcPr>
          <w:p w14:paraId="526187C6" w14:textId="77777777" w:rsidR="00056BA7" w:rsidRPr="002F135F" w:rsidRDefault="00056BA7" w:rsidP="00C42457">
            <w:pPr>
              <w:pStyle w:val="af8"/>
              <w:spacing w:before="120" w:line="240" w:lineRule="exact"/>
              <w:jc w:val="center"/>
              <w:rPr>
                <w:rStyle w:val="105pt0pt"/>
                <w:rFonts w:eastAsia="Calibri" w:cs="Times New Roman"/>
                <w:sz w:val="26"/>
                <w:szCs w:val="26"/>
              </w:rPr>
            </w:pPr>
          </w:p>
        </w:tc>
      </w:tr>
      <w:tr w:rsidR="00056BA7" w:rsidRPr="002F135F" w14:paraId="5F25FED8" w14:textId="77777777" w:rsidTr="00E273D0">
        <w:tc>
          <w:tcPr>
            <w:tcW w:w="817" w:type="dxa"/>
          </w:tcPr>
          <w:p w14:paraId="31032DF7" w14:textId="77777777" w:rsidR="00056BA7" w:rsidRPr="002F135F" w:rsidRDefault="00FE4444" w:rsidP="00C42457">
            <w:pPr>
              <w:spacing w:before="120" w:line="240" w:lineRule="exact"/>
              <w:jc w:val="center"/>
              <w:rPr>
                <w:sz w:val="26"/>
                <w:szCs w:val="26"/>
              </w:rPr>
            </w:pPr>
            <w:r>
              <w:rPr>
                <w:sz w:val="26"/>
                <w:szCs w:val="26"/>
              </w:rPr>
              <w:t>4</w:t>
            </w:r>
            <w:r w:rsidR="00056BA7" w:rsidRPr="002F135F">
              <w:rPr>
                <w:sz w:val="26"/>
                <w:szCs w:val="26"/>
              </w:rPr>
              <w:t>.3</w:t>
            </w:r>
          </w:p>
        </w:tc>
        <w:tc>
          <w:tcPr>
            <w:tcW w:w="6379" w:type="dxa"/>
          </w:tcPr>
          <w:p w14:paraId="6207263C" w14:textId="77777777" w:rsidR="00056BA7" w:rsidRPr="002F135F" w:rsidRDefault="00056BA7" w:rsidP="00A27423">
            <w:pPr>
              <w:spacing w:before="120" w:line="240" w:lineRule="exact"/>
              <w:jc w:val="both"/>
              <w:rPr>
                <w:sz w:val="26"/>
                <w:szCs w:val="26"/>
              </w:rPr>
            </w:pPr>
            <w:r w:rsidRPr="002F135F">
              <w:rPr>
                <w:sz w:val="26"/>
                <w:szCs w:val="26"/>
              </w:rPr>
              <w:t>Организация работы телефона «горячей линии» по вопросам трудоустройства выпускников</w:t>
            </w:r>
          </w:p>
        </w:tc>
        <w:tc>
          <w:tcPr>
            <w:tcW w:w="2977" w:type="dxa"/>
          </w:tcPr>
          <w:p w14:paraId="4752C3E8" w14:textId="77777777" w:rsidR="00056BA7" w:rsidRPr="002F135F" w:rsidRDefault="00056BA7" w:rsidP="00A27423">
            <w:pPr>
              <w:spacing w:before="120" w:line="240" w:lineRule="exact"/>
              <w:jc w:val="center"/>
              <w:rPr>
                <w:sz w:val="26"/>
                <w:szCs w:val="26"/>
              </w:rPr>
            </w:pPr>
            <w:r w:rsidRPr="002F135F">
              <w:rPr>
                <w:sz w:val="26"/>
                <w:szCs w:val="26"/>
              </w:rPr>
              <w:t>министерство;</w:t>
            </w:r>
          </w:p>
          <w:p w14:paraId="4D327BA3" w14:textId="77777777" w:rsidR="00056BA7" w:rsidRPr="002F135F" w:rsidRDefault="00056BA7" w:rsidP="00A27423">
            <w:pPr>
              <w:spacing w:before="120" w:line="240" w:lineRule="exact"/>
              <w:ind w:firstLine="80"/>
              <w:jc w:val="center"/>
              <w:rPr>
                <w:sz w:val="26"/>
                <w:szCs w:val="26"/>
              </w:rPr>
            </w:pPr>
            <w:r w:rsidRPr="002F135F">
              <w:rPr>
                <w:sz w:val="26"/>
                <w:szCs w:val="26"/>
              </w:rPr>
              <w:t>ПОО</w:t>
            </w:r>
          </w:p>
        </w:tc>
        <w:tc>
          <w:tcPr>
            <w:tcW w:w="2551" w:type="dxa"/>
            <w:vMerge w:val="restart"/>
          </w:tcPr>
          <w:p w14:paraId="24BE0CAF" w14:textId="77777777" w:rsidR="00056BA7" w:rsidRPr="002F135F" w:rsidRDefault="00056BA7" w:rsidP="00C42457">
            <w:pPr>
              <w:spacing w:before="120" w:line="240" w:lineRule="exact"/>
              <w:jc w:val="center"/>
              <w:rPr>
                <w:sz w:val="26"/>
                <w:szCs w:val="26"/>
              </w:rPr>
            </w:pPr>
            <w:r w:rsidRPr="002F135F">
              <w:rPr>
                <w:sz w:val="26"/>
                <w:szCs w:val="26"/>
              </w:rPr>
              <w:t>Увеличение численности трудоустроенных выпускников</w:t>
            </w:r>
          </w:p>
        </w:tc>
        <w:tc>
          <w:tcPr>
            <w:tcW w:w="1985" w:type="dxa"/>
          </w:tcPr>
          <w:p w14:paraId="29F961B4" w14:textId="77777777" w:rsidR="00056BA7" w:rsidRPr="002F135F" w:rsidRDefault="00056BA7" w:rsidP="00A27423">
            <w:pPr>
              <w:pStyle w:val="af8"/>
              <w:spacing w:before="120" w:line="240" w:lineRule="exact"/>
              <w:jc w:val="center"/>
              <w:rPr>
                <w:rStyle w:val="105pt0pt"/>
                <w:rFonts w:eastAsia="Calibri" w:cs="Times New Roman"/>
                <w:sz w:val="26"/>
                <w:szCs w:val="26"/>
              </w:rPr>
            </w:pPr>
            <w:r w:rsidRPr="002F135F">
              <w:rPr>
                <w:rFonts w:ascii="Times New Roman" w:hAnsi="Times New Roman" w:cs="Times New Roman"/>
                <w:sz w:val="26"/>
                <w:szCs w:val="26"/>
              </w:rPr>
              <w:t>июль-август 2021 года</w:t>
            </w:r>
          </w:p>
        </w:tc>
      </w:tr>
      <w:tr w:rsidR="00056BA7" w:rsidRPr="002F135F" w14:paraId="715D0115" w14:textId="77777777" w:rsidTr="00E273D0">
        <w:tc>
          <w:tcPr>
            <w:tcW w:w="817" w:type="dxa"/>
          </w:tcPr>
          <w:p w14:paraId="4FAE971C" w14:textId="77777777" w:rsidR="00056BA7" w:rsidRPr="002F135F" w:rsidRDefault="00FE4444" w:rsidP="00C42457">
            <w:pPr>
              <w:spacing w:before="120" w:line="240" w:lineRule="exact"/>
              <w:jc w:val="center"/>
              <w:rPr>
                <w:sz w:val="26"/>
                <w:szCs w:val="26"/>
              </w:rPr>
            </w:pPr>
            <w:r>
              <w:rPr>
                <w:sz w:val="26"/>
                <w:szCs w:val="26"/>
              </w:rPr>
              <w:t>4</w:t>
            </w:r>
            <w:r w:rsidR="00056BA7" w:rsidRPr="002F135F">
              <w:rPr>
                <w:sz w:val="26"/>
                <w:szCs w:val="26"/>
              </w:rPr>
              <w:t>.4</w:t>
            </w:r>
          </w:p>
        </w:tc>
        <w:tc>
          <w:tcPr>
            <w:tcW w:w="6379" w:type="dxa"/>
          </w:tcPr>
          <w:p w14:paraId="77E7E390" w14:textId="77777777" w:rsidR="00056BA7" w:rsidRPr="002F135F" w:rsidRDefault="00056BA7" w:rsidP="00A27423">
            <w:pPr>
              <w:spacing w:before="120" w:line="240" w:lineRule="exact"/>
              <w:jc w:val="both"/>
              <w:rPr>
                <w:sz w:val="26"/>
                <w:szCs w:val="26"/>
              </w:rPr>
            </w:pPr>
            <w:r w:rsidRPr="002F135F">
              <w:rPr>
                <w:sz w:val="26"/>
                <w:szCs w:val="26"/>
              </w:rPr>
              <w:t>Создание сообщества в группе «ВК» «Твои дороги, выпускник»</w:t>
            </w:r>
          </w:p>
        </w:tc>
        <w:tc>
          <w:tcPr>
            <w:tcW w:w="2977" w:type="dxa"/>
          </w:tcPr>
          <w:p w14:paraId="1611F5B7" w14:textId="77777777" w:rsidR="00056BA7" w:rsidRPr="002F135F" w:rsidRDefault="00056BA7" w:rsidP="00C42457">
            <w:pPr>
              <w:spacing w:before="120" w:line="240" w:lineRule="exact"/>
              <w:ind w:firstLine="80"/>
              <w:jc w:val="center"/>
              <w:rPr>
                <w:sz w:val="26"/>
                <w:szCs w:val="26"/>
              </w:rPr>
            </w:pPr>
            <w:r w:rsidRPr="002F135F">
              <w:rPr>
                <w:sz w:val="26"/>
                <w:szCs w:val="26"/>
              </w:rPr>
              <w:t>ЦОПП;</w:t>
            </w:r>
          </w:p>
          <w:p w14:paraId="4A0C1E42" w14:textId="77777777" w:rsidR="00056BA7" w:rsidRPr="002F135F" w:rsidRDefault="00056BA7" w:rsidP="00C42457">
            <w:pPr>
              <w:spacing w:before="120" w:line="240" w:lineRule="exact"/>
              <w:ind w:firstLine="80"/>
              <w:jc w:val="center"/>
              <w:rPr>
                <w:color w:val="FF0000"/>
                <w:sz w:val="26"/>
                <w:szCs w:val="26"/>
              </w:rPr>
            </w:pPr>
            <w:r w:rsidRPr="002F135F">
              <w:rPr>
                <w:sz w:val="26"/>
                <w:szCs w:val="26"/>
              </w:rPr>
              <w:t>ПОО</w:t>
            </w:r>
          </w:p>
        </w:tc>
        <w:tc>
          <w:tcPr>
            <w:tcW w:w="2551" w:type="dxa"/>
            <w:vMerge/>
          </w:tcPr>
          <w:p w14:paraId="4DF1AD55" w14:textId="77777777" w:rsidR="00056BA7" w:rsidRPr="002F135F" w:rsidRDefault="00056BA7" w:rsidP="00C42457">
            <w:pPr>
              <w:spacing w:before="120" w:line="240" w:lineRule="exact"/>
              <w:jc w:val="center"/>
              <w:rPr>
                <w:sz w:val="26"/>
                <w:szCs w:val="26"/>
              </w:rPr>
            </w:pPr>
          </w:p>
        </w:tc>
        <w:tc>
          <w:tcPr>
            <w:tcW w:w="1985" w:type="dxa"/>
          </w:tcPr>
          <w:p w14:paraId="4B936A2C" w14:textId="77777777" w:rsidR="00056BA7" w:rsidRPr="002F135F" w:rsidRDefault="00056BA7" w:rsidP="00C42457">
            <w:pPr>
              <w:pStyle w:val="af8"/>
              <w:spacing w:before="120" w:line="240" w:lineRule="exact"/>
              <w:jc w:val="center"/>
              <w:rPr>
                <w:rFonts w:ascii="Times New Roman" w:hAnsi="Times New Roman" w:cs="Times New Roman"/>
                <w:sz w:val="26"/>
                <w:szCs w:val="26"/>
              </w:rPr>
            </w:pPr>
            <w:r w:rsidRPr="002F135F">
              <w:rPr>
                <w:rStyle w:val="105pt0pt"/>
                <w:rFonts w:cs="Times New Roman"/>
                <w:sz w:val="26"/>
                <w:szCs w:val="26"/>
              </w:rPr>
              <w:t>до 01 февраля 2024 года</w:t>
            </w:r>
          </w:p>
        </w:tc>
      </w:tr>
      <w:tr w:rsidR="00056BA7" w:rsidRPr="002F135F" w14:paraId="67A65577" w14:textId="77777777" w:rsidTr="00E273D0">
        <w:tc>
          <w:tcPr>
            <w:tcW w:w="817" w:type="dxa"/>
          </w:tcPr>
          <w:p w14:paraId="17FF8070" w14:textId="77777777" w:rsidR="00056BA7" w:rsidRPr="002F135F" w:rsidRDefault="00FE4444" w:rsidP="00C42457">
            <w:pPr>
              <w:spacing w:before="120" w:line="240" w:lineRule="exact"/>
              <w:jc w:val="center"/>
              <w:rPr>
                <w:sz w:val="26"/>
                <w:szCs w:val="26"/>
              </w:rPr>
            </w:pPr>
            <w:r>
              <w:rPr>
                <w:sz w:val="26"/>
                <w:szCs w:val="26"/>
              </w:rPr>
              <w:t>4</w:t>
            </w:r>
            <w:r w:rsidR="00056BA7" w:rsidRPr="002F135F">
              <w:rPr>
                <w:sz w:val="26"/>
                <w:szCs w:val="26"/>
              </w:rPr>
              <w:t>.5</w:t>
            </w:r>
          </w:p>
        </w:tc>
        <w:tc>
          <w:tcPr>
            <w:tcW w:w="6379" w:type="dxa"/>
          </w:tcPr>
          <w:p w14:paraId="3FEEFB44" w14:textId="77777777" w:rsidR="00056BA7" w:rsidRPr="002F135F" w:rsidRDefault="00056BA7" w:rsidP="00C42457">
            <w:pPr>
              <w:spacing w:before="120" w:line="240" w:lineRule="exact"/>
              <w:jc w:val="both"/>
              <w:rPr>
                <w:sz w:val="26"/>
                <w:szCs w:val="26"/>
              </w:rPr>
            </w:pPr>
            <w:r w:rsidRPr="002F135F">
              <w:rPr>
                <w:sz w:val="26"/>
                <w:szCs w:val="26"/>
              </w:rPr>
              <w:t xml:space="preserve">Выступление представителей ГОКУ «Центр занятости населения Новгородской области» (далее Центр занятости) на </w:t>
            </w:r>
            <w:proofErr w:type="spellStart"/>
            <w:r w:rsidRPr="002F135F">
              <w:rPr>
                <w:sz w:val="26"/>
                <w:szCs w:val="26"/>
              </w:rPr>
              <w:t>внеколледжных</w:t>
            </w:r>
            <w:proofErr w:type="spellEnd"/>
            <w:r w:rsidRPr="002F135F">
              <w:rPr>
                <w:sz w:val="26"/>
                <w:szCs w:val="26"/>
              </w:rPr>
              <w:t xml:space="preserve"> мероприятиях по вопросам:</w:t>
            </w:r>
          </w:p>
          <w:p w14:paraId="4E2A2A7B" w14:textId="77777777" w:rsidR="00056BA7" w:rsidRPr="002F135F" w:rsidRDefault="00056BA7" w:rsidP="00C42457">
            <w:pPr>
              <w:spacing w:before="120" w:line="240" w:lineRule="exact"/>
              <w:jc w:val="both"/>
              <w:rPr>
                <w:sz w:val="26"/>
                <w:szCs w:val="26"/>
              </w:rPr>
            </w:pPr>
            <w:r w:rsidRPr="002F135F">
              <w:rPr>
                <w:sz w:val="26"/>
                <w:szCs w:val="26"/>
              </w:rPr>
              <w:t>- подбора вакансий, предприятий для трудоустройства;</w:t>
            </w:r>
          </w:p>
          <w:p w14:paraId="42AC952A" w14:textId="77777777" w:rsidR="00056BA7" w:rsidRPr="002F135F" w:rsidRDefault="00056BA7" w:rsidP="00C42457">
            <w:pPr>
              <w:spacing w:before="120" w:line="240" w:lineRule="exact"/>
              <w:jc w:val="both"/>
              <w:rPr>
                <w:sz w:val="26"/>
                <w:szCs w:val="26"/>
              </w:rPr>
            </w:pPr>
            <w:r w:rsidRPr="002F135F">
              <w:rPr>
                <w:sz w:val="26"/>
                <w:szCs w:val="26"/>
              </w:rPr>
              <w:t>- организации временной занятости студентов</w:t>
            </w:r>
          </w:p>
        </w:tc>
        <w:tc>
          <w:tcPr>
            <w:tcW w:w="2977" w:type="dxa"/>
          </w:tcPr>
          <w:p w14:paraId="71E335FC" w14:textId="77777777" w:rsidR="00056BA7" w:rsidRPr="002F135F" w:rsidRDefault="00056BA7" w:rsidP="00C42457">
            <w:pPr>
              <w:spacing w:before="120" w:line="240" w:lineRule="exact"/>
              <w:ind w:firstLine="80"/>
              <w:jc w:val="center"/>
              <w:rPr>
                <w:sz w:val="26"/>
                <w:szCs w:val="26"/>
              </w:rPr>
            </w:pPr>
            <w:r w:rsidRPr="002F135F">
              <w:rPr>
                <w:sz w:val="26"/>
                <w:szCs w:val="26"/>
              </w:rPr>
              <w:t>Комиссии;</w:t>
            </w:r>
          </w:p>
          <w:p w14:paraId="349AFA8F" w14:textId="77777777" w:rsidR="00056BA7" w:rsidRPr="002F135F" w:rsidRDefault="00056BA7" w:rsidP="00C42457">
            <w:pPr>
              <w:spacing w:before="120" w:line="240" w:lineRule="exact"/>
              <w:ind w:firstLine="80"/>
              <w:jc w:val="center"/>
              <w:rPr>
                <w:sz w:val="26"/>
                <w:szCs w:val="26"/>
              </w:rPr>
            </w:pPr>
            <w:r w:rsidRPr="002F135F">
              <w:rPr>
                <w:sz w:val="26"/>
                <w:szCs w:val="26"/>
              </w:rPr>
              <w:t>ЦОПП;</w:t>
            </w:r>
          </w:p>
          <w:p w14:paraId="388B1D16" w14:textId="77777777" w:rsidR="00056BA7" w:rsidRPr="002F135F" w:rsidRDefault="00056BA7" w:rsidP="00C42457">
            <w:pPr>
              <w:spacing w:before="120" w:line="240" w:lineRule="exact"/>
              <w:ind w:firstLine="80"/>
              <w:jc w:val="center"/>
              <w:rPr>
                <w:sz w:val="26"/>
                <w:szCs w:val="26"/>
              </w:rPr>
            </w:pPr>
            <w:r w:rsidRPr="002F135F">
              <w:rPr>
                <w:sz w:val="26"/>
                <w:szCs w:val="26"/>
              </w:rPr>
              <w:t>Центр занятости</w:t>
            </w:r>
          </w:p>
        </w:tc>
        <w:tc>
          <w:tcPr>
            <w:tcW w:w="2551" w:type="dxa"/>
            <w:vMerge/>
          </w:tcPr>
          <w:p w14:paraId="4BE7A65D" w14:textId="77777777" w:rsidR="00056BA7" w:rsidRPr="002F135F" w:rsidRDefault="00056BA7" w:rsidP="00C42457">
            <w:pPr>
              <w:spacing w:before="120" w:line="240" w:lineRule="exact"/>
              <w:jc w:val="center"/>
              <w:rPr>
                <w:sz w:val="26"/>
                <w:szCs w:val="26"/>
              </w:rPr>
            </w:pPr>
          </w:p>
        </w:tc>
        <w:tc>
          <w:tcPr>
            <w:tcW w:w="1985" w:type="dxa"/>
          </w:tcPr>
          <w:p w14:paraId="10E621AB" w14:textId="77777777" w:rsidR="00056BA7" w:rsidRPr="002F135F" w:rsidRDefault="00B82199" w:rsidP="0021726B">
            <w:pPr>
              <w:pStyle w:val="af8"/>
              <w:spacing w:before="120" w:line="240" w:lineRule="exact"/>
              <w:jc w:val="center"/>
              <w:rPr>
                <w:rStyle w:val="105pt0pt"/>
                <w:rFonts w:eastAsia="Calibri" w:cs="Times New Roman"/>
                <w:sz w:val="26"/>
                <w:szCs w:val="26"/>
              </w:rPr>
            </w:pPr>
            <w:r>
              <w:rPr>
                <w:rStyle w:val="105pt0pt"/>
                <w:rFonts w:eastAsia="Calibri" w:cs="Times New Roman"/>
                <w:sz w:val="26"/>
                <w:szCs w:val="26"/>
              </w:rPr>
              <w:t>п</w:t>
            </w:r>
            <w:r w:rsidR="0021726B" w:rsidRPr="002F135F">
              <w:rPr>
                <w:rStyle w:val="105pt0pt"/>
                <w:rFonts w:eastAsia="Calibri" w:cs="Times New Roman"/>
                <w:sz w:val="26"/>
                <w:szCs w:val="26"/>
              </w:rPr>
              <w:t>о графику, согласованному с центром занятости</w:t>
            </w:r>
          </w:p>
        </w:tc>
      </w:tr>
      <w:tr w:rsidR="00056BA7" w:rsidRPr="002F135F" w14:paraId="3E386B65" w14:textId="77777777" w:rsidTr="00E273D0">
        <w:tc>
          <w:tcPr>
            <w:tcW w:w="817" w:type="dxa"/>
          </w:tcPr>
          <w:p w14:paraId="7329A6D8" w14:textId="77777777" w:rsidR="00056BA7" w:rsidRPr="002F135F" w:rsidRDefault="00FE4444" w:rsidP="00C42457">
            <w:pPr>
              <w:spacing w:before="120" w:line="240" w:lineRule="exact"/>
              <w:jc w:val="center"/>
              <w:rPr>
                <w:sz w:val="26"/>
                <w:szCs w:val="26"/>
              </w:rPr>
            </w:pPr>
            <w:r>
              <w:rPr>
                <w:sz w:val="26"/>
                <w:szCs w:val="26"/>
              </w:rPr>
              <w:lastRenderedPageBreak/>
              <w:t>4</w:t>
            </w:r>
            <w:r w:rsidR="00056BA7" w:rsidRPr="002F135F">
              <w:rPr>
                <w:sz w:val="26"/>
                <w:szCs w:val="26"/>
              </w:rPr>
              <w:t>.6</w:t>
            </w:r>
          </w:p>
        </w:tc>
        <w:tc>
          <w:tcPr>
            <w:tcW w:w="6379" w:type="dxa"/>
          </w:tcPr>
          <w:p w14:paraId="1FF2ACE6" w14:textId="77777777" w:rsidR="00056BA7" w:rsidRPr="002F135F" w:rsidRDefault="00056BA7" w:rsidP="00C42457">
            <w:pPr>
              <w:spacing w:before="120" w:line="240" w:lineRule="exact"/>
              <w:jc w:val="both"/>
              <w:rPr>
                <w:sz w:val="26"/>
                <w:szCs w:val="26"/>
              </w:rPr>
            </w:pPr>
            <w:r w:rsidRPr="002F135F">
              <w:rPr>
                <w:sz w:val="26"/>
                <w:szCs w:val="26"/>
              </w:rPr>
              <w:t>Оказание помощи выпускникам</w:t>
            </w:r>
            <w:r w:rsidR="0021726B" w:rsidRPr="002F135F">
              <w:rPr>
                <w:sz w:val="26"/>
                <w:szCs w:val="26"/>
              </w:rPr>
              <w:t>, в том числе вернувшимся из рядов Вооруженных Сил,</w:t>
            </w:r>
            <w:r w:rsidRPr="002F135F">
              <w:rPr>
                <w:sz w:val="26"/>
                <w:szCs w:val="26"/>
              </w:rPr>
              <w:t xml:space="preserve"> в составлении резюме.</w:t>
            </w:r>
          </w:p>
          <w:p w14:paraId="3BDFB3EB" w14:textId="77777777" w:rsidR="00056BA7" w:rsidRPr="002F135F" w:rsidRDefault="00056BA7" w:rsidP="00C42457">
            <w:pPr>
              <w:spacing w:before="120" w:line="240" w:lineRule="exact"/>
              <w:jc w:val="both"/>
              <w:rPr>
                <w:sz w:val="26"/>
                <w:szCs w:val="26"/>
              </w:rPr>
            </w:pPr>
            <w:r w:rsidRPr="002F135F">
              <w:rPr>
                <w:sz w:val="26"/>
                <w:szCs w:val="26"/>
              </w:rPr>
              <w:t>Размещение резюме на сайте-агрегаторе вакансий «Работа в России»</w:t>
            </w:r>
          </w:p>
        </w:tc>
        <w:tc>
          <w:tcPr>
            <w:tcW w:w="2977" w:type="dxa"/>
          </w:tcPr>
          <w:p w14:paraId="10061956" w14:textId="77777777" w:rsidR="00056BA7" w:rsidRPr="002F135F" w:rsidRDefault="00056BA7" w:rsidP="00C42457">
            <w:pPr>
              <w:spacing w:before="120" w:line="240" w:lineRule="exact"/>
              <w:ind w:firstLine="80"/>
              <w:jc w:val="center"/>
              <w:rPr>
                <w:sz w:val="26"/>
                <w:szCs w:val="26"/>
              </w:rPr>
            </w:pPr>
            <w:r w:rsidRPr="002F135F">
              <w:rPr>
                <w:sz w:val="26"/>
                <w:szCs w:val="26"/>
              </w:rPr>
              <w:t>Комиссии;</w:t>
            </w:r>
          </w:p>
          <w:p w14:paraId="5506BF59" w14:textId="77777777" w:rsidR="00056BA7" w:rsidRPr="002F135F" w:rsidRDefault="00056BA7" w:rsidP="00C42457">
            <w:pPr>
              <w:spacing w:before="120" w:line="240" w:lineRule="exact"/>
              <w:ind w:firstLine="80"/>
              <w:jc w:val="center"/>
              <w:rPr>
                <w:sz w:val="26"/>
                <w:szCs w:val="26"/>
              </w:rPr>
            </w:pPr>
            <w:r w:rsidRPr="002F135F">
              <w:rPr>
                <w:sz w:val="26"/>
                <w:szCs w:val="26"/>
              </w:rPr>
              <w:t>ЦОПП</w:t>
            </w:r>
          </w:p>
        </w:tc>
        <w:tc>
          <w:tcPr>
            <w:tcW w:w="2551" w:type="dxa"/>
            <w:vMerge/>
          </w:tcPr>
          <w:p w14:paraId="7EE7A1A1" w14:textId="77777777" w:rsidR="00056BA7" w:rsidRPr="002F135F" w:rsidRDefault="00056BA7" w:rsidP="00C42457">
            <w:pPr>
              <w:spacing w:before="120" w:line="240" w:lineRule="exact"/>
              <w:jc w:val="center"/>
              <w:rPr>
                <w:sz w:val="26"/>
                <w:szCs w:val="26"/>
              </w:rPr>
            </w:pPr>
          </w:p>
        </w:tc>
        <w:tc>
          <w:tcPr>
            <w:tcW w:w="1985" w:type="dxa"/>
          </w:tcPr>
          <w:p w14:paraId="173097B3" w14:textId="77777777" w:rsidR="00056BA7" w:rsidRPr="002F135F" w:rsidRDefault="0021726B"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июль-декабрь 2022, далее ежегодно</w:t>
            </w:r>
          </w:p>
        </w:tc>
      </w:tr>
      <w:tr w:rsidR="00056BA7" w:rsidRPr="002F135F" w14:paraId="7945723A" w14:textId="77777777" w:rsidTr="00E273D0">
        <w:tc>
          <w:tcPr>
            <w:tcW w:w="817" w:type="dxa"/>
          </w:tcPr>
          <w:p w14:paraId="157CD278" w14:textId="77777777" w:rsidR="00056BA7" w:rsidRPr="002F135F" w:rsidRDefault="00FE4444" w:rsidP="00C42457">
            <w:pPr>
              <w:spacing w:before="120" w:line="240" w:lineRule="exact"/>
              <w:jc w:val="center"/>
              <w:rPr>
                <w:sz w:val="26"/>
                <w:szCs w:val="26"/>
              </w:rPr>
            </w:pPr>
            <w:r>
              <w:rPr>
                <w:sz w:val="26"/>
                <w:szCs w:val="26"/>
              </w:rPr>
              <w:t>4</w:t>
            </w:r>
            <w:r w:rsidR="00056BA7" w:rsidRPr="002F135F">
              <w:rPr>
                <w:sz w:val="26"/>
                <w:szCs w:val="26"/>
              </w:rPr>
              <w:t>.7.</w:t>
            </w:r>
          </w:p>
        </w:tc>
        <w:tc>
          <w:tcPr>
            <w:tcW w:w="6379" w:type="dxa"/>
          </w:tcPr>
          <w:p w14:paraId="70A2F1B9" w14:textId="77777777" w:rsidR="00056BA7" w:rsidRPr="002F135F" w:rsidRDefault="00056BA7" w:rsidP="0015174E">
            <w:pPr>
              <w:spacing w:before="120" w:line="240" w:lineRule="exact"/>
              <w:jc w:val="both"/>
              <w:rPr>
                <w:sz w:val="26"/>
                <w:szCs w:val="26"/>
              </w:rPr>
            </w:pPr>
            <w:r w:rsidRPr="002F135F">
              <w:rPr>
                <w:sz w:val="26"/>
                <w:szCs w:val="26"/>
              </w:rPr>
              <w:t xml:space="preserve">Организация собеседований студентов со специалистами рекрутинговых агентств, кадровых служб предприятий </w:t>
            </w:r>
          </w:p>
        </w:tc>
        <w:tc>
          <w:tcPr>
            <w:tcW w:w="2977" w:type="dxa"/>
          </w:tcPr>
          <w:p w14:paraId="362045E3" w14:textId="77777777" w:rsidR="00056BA7" w:rsidRPr="002F135F" w:rsidRDefault="00056BA7" w:rsidP="00C42457">
            <w:pPr>
              <w:spacing w:before="120" w:line="240" w:lineRule="exact"/>
              <w:ind w:firstLine="80"/>
              <w:jc w:val="center"/>
              <w:rPr>
                <w:sz w:val="26"/>
                <w:szCs w:val="26"/>
              </w:rPr>
            </w:pPr>
            <w:r w:rsidRPr="002F135F">
              <w:rPr>
                <w:sz w:val="26"/>
                <w:szCs w:val="26"/>
              </w:rPr>
              <w:t>Комиссии</w:t>
            </w:r>
          </w:p>
        </w:tc>
        <w:tc>
          <w:tcPr>
            <w:tcW w:w="2551" w:type="dxa"/>
            <w:vMerge/>
          </w:tcPr>
          <w:p w14:paraId="0F25DCBA" w14:textId="77777777" w:rsidR="00056BA7" w:rsidRPr="002F135F" w:rsidRDefault="00056BA7" w:rsidP="00C42457">
            <w:pPr>
              <w:spacing w:before="120" w:line="240" w:lineRule="exact"/>
              <w:jc w:val="center"/>
              <w:rPr>
                <w:sz w:val="26"/>
                <w:szCs w:val="26"/>
              </w:rPr>
            </w:pPr>
          </w:p>
        </w:tc>
        <w:tc>
          <w:tcPr>
            <w:tcW w:w="1985" w:type="dxa"/>
          </w:tcPr>
          <w:p w14:paraId="3A917515"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r w:rsidRPr="002F135F">
              <w:rPr>
                <w:rFonts w:ascii="Times New Roman" w:hAnsi="Times New Roman" w:cs="Times New Roman"/>
                <w:sz w:val="26"/>
                <w:szCs w:val="26"/>
              </w:rPr>
              <w:t>по графику</w:t>
            </w:r>
          </w:p>
        </w:tc>
      </w:tr>
      <w:tr w:rsidR="00056BA7" w:rsidRPr="002F135F" w14:paraId="043BC6D3" w14:textId="77777777" w:rsidTr="00E273D0">
        <w:tc>
          <w:tcPr>
            <w:tcW w:w="817" w:type="dxa"/>
          </w:tcPr>
          <w:p w14:paraId="783C25D6" w14:textId="77777777" w:rsidR="00056BA7" w:rsidRPr="002F135F" w:rsidRDefault="00FE4444" w:rsidP="00C42457">
            <w:pPr>
              <w:spacing w:before="120" w:line="240" w:lineRule="exact"/>
              <w:jc w:val="center"/>
              <w:rPr>
                <w:sz w:val="26"/>
                <w:szCs w:val="26"/>
              </w:rPr>
            </w:pPr>
            <w:r>
              <w:rPr>
                <w:sz w:val="26"/>
                <w:szCs w:val="26"/>
              </w:rPr>
              <w:t>4</w:t>
            </w:r>
            <w:r w:rsidR="00056BA7" w:rsidRPr="002F135F">
              <w:rPr>
                <w:sz w:val="26"/>
                <w:szCs w:val="26"/>
              </w:rPr>
              <w:t>.8</w:t>
            </w:r>
          </w:p>
        </w:tc>
        <w:tc>
          <w:tcPr>
            <w:tcW w:w="6379" w:type="dxa"/>
          </w:tcPr>
          <w:p w14:paraId="36846BDE" w14:textId="77777777" w:rsidR="00056BA7" w:rsidRPr="002F135F" w:rsidRDefault="00056BA7" w:rsidP="0015174E">
            <w:pPr>
              <w:spacing w:before="120" w:line="240" w:lineRule="exact"/>
              <w:jc w:val="both"/>
              <w:rPr>
                <w:sz w:val="26"/>
                <w:szCs w:val="26"/>
              </w:rPr>
            </w:pPr>
            <w:r w:rsidRPr="002F135F">
              <w:rPr>
                <w:sz w:val="26"/>
                <w:szCs w:val="26"/>
              </w:rPr>
              <w:t>Адресное трудоустройство  выпускников, в том числе в ПОО в качестве мастеров производственного обучения</w:t>
            </w:r>
          </w:p>
        </w:tc>
        <w:tc>
          <w:tcPr>
            <w:tcW w:w="2977" w:type="dxa"/>
          </w:tcPr>
          <w:p w14:paraId="112AF77F" w14:textId="77777777" w:rsidR="00056BA7" w:rsidRPr="002F135F" w:rsidRDefault="00056BA7" w:rsidP="00C42457">
            <w:pPr>
              <w:spacing w:before="120" w:line="240" w:lineRule="exact"/>
              <w:ind w:firstLine="80"/>
              <w:jc w:val="center"/>
              <w:rPr>
                <w:sz w:val="26"/>
                <w:szCs w:val="26"/>
              </w:rPr>
            </w:pPr>
            <w:r w:rsidRPr="002F135F">
              <w:rPr>
                <w:sz w:val="26"/>
                <w:szCs w:val="26"/>
              </w:rPr>
              <w:t>ПОО</w:t>
            </w:r>
          </w:p>
        </w:tc>
        <w:tc>
          <w:tcPr>
            <w:tcW w:w="2551" w:type="dxa"/>
            <w:vMerge w:val="restart"/>
          </w:tcPr>
          <w:p w14:paraId="3865806E" w14:textId="77777777" w:rsidR="00056BA7" w:rsidRPr="002F135F" w:rsidRDefault="00056BA7" w:rsidP="00C42457">
            <w:pPr>
              <w:spacing w:before="120" w:line="240" w:lineRule="exact"/>
              <w:jc w:val="center"/>
              <w:rPr>
                <w:sz w:val="26"/>
                <w:szCs w:val="26"/>
              </w:rPr>
            </w:pPr>
            <w:r w:rsidRPr="002F135F">
              <w:rPr>
                <w:sz w:val="26"/>
                <w:szCs w:val="26"/>
              </w:rPr>
              <w:t>Увеличение численности выпускников, освоивших  дополнительные навыки, компетенции для успешного трудоустройства</w:t>
            </w:r>
          </w:p>
        </w:tc>
        <w:tc>
          <w:tcPr>
            <w:tcW w:w="1985" w:type="dxa"/>
          </w:tcPr>
          <w:p w14:paraId="28FCC5C4" w14:textId="77777777" w:rsidR="00056BA7" w:rsidRPr="002F135F" w:rsidRDefault="0021726B" w:rsidP="00C42457">
            <w:pPr>
              <w:pStyle w:val="af8"/>
              <w:spacing w:before="120" w:line="240" w:lineRule="exact"/>
              <w:jc w:val="center"/>
              <w:rPr>
                <w:rFonts w:ascii="Times New Roman" w:hAnsi="Times New Roman" w:cs="Times New Roman"/>
                <w:sz w:val="26"/>
                <w:szCs w:val="26"/>
              </w:rPr>
            </w:pPr>
            <w:r w:rsidRPr="002F135F">
              <w:rPr>
                <w:rStyle w:val="105pt0pt"/>
                <w:rFonts w:cs="Times New Roman"/>
                <w:sz w:val="26"/>
                <w:szCs w:val="26"/>
              </w:rPr>
              <w:t>30 ноября 2022</w:t>
            </w:r>
            <w:r w:rsidR="00056BA7" w:rsidRPr="002F135F">
              <w:rPr>
                <w:rStyle w:val="105pt0pt"/>
                <w:rFonts w:cs="Times New Roman"/>
                <w:sz w:val="26"/>
                <w:szCs w:val="26"/>
              </w:rPr>
              <w:t xml:space="preserve"> года,</w:t>
            </w:r>
          </w:p>
        </w:tc>
      </w:tr>
      <w:tr w:rsidR="00056BA7" w:rsidRPr="002F135F" w14:paraId="0556840A" w14:textId="77777777" w:rsidTr="00E273D0">
        <w:tc>
          <w:tcPr>
            <w:tcW w:w="817" w:type="dxa"/>
          </w:tcPr>
          <w:p w14:paraId="04473F3C" w14:textId="77777777" w:rsidR="00056BA7" w:rsidRPr="002F135F" w:rsidRDefault="00FE4444" w:rsidP="00C42457">
            <w:pPr>
              <w:spacing w:before="120" w:line="240" w:lineRule="exact"/>
              <w:jc w:val="center"/>
              <w:rPr>
                <w:sz w:val="26"/>
                <w:szCs w:val="26"/>
              </w:rPr>
            </w:pPr>
            <w:r>
              <w:rPr>
                <w:sz w:val="26"/>
                <w:szCs w:val="26"/>
              </w:rPr>
              <w:t>4</w:t>
            </w:r>
            <w:r w:rsidR="00056BA7" w:rsidRPr="002F135F">
              <w:rPr>
                <w:sz w:val="26"/>
                <w:szCs w:val="26"/>
              </w:rPr>
              <w:t>.9.</w:t>
            </w:r>
          </w:p>
        </w:tc>
        <w:tc>
          <w:tcPr>
            <w:tcW w:w="6379" w:type="dxa"/>
          </w:tcPr>
          <w:p w14:paraId="3C518536" w14:textId="77777777" w:rsidR="00056BA7" w:rsidRPr="002F135F" w:rsidRDefault="00056BA7" w:rsidP="002C5B4F">
            <w:pPr>
              <w:spacing w:before="120" w:line="240" w:lineRule="exact"/>
              <w:jc w:val="both"/>
              <w:rPr>
                <w:sz w:val="26"/>
                <w:szCs w:val="26"/>
              </w:rPr>
            </w:pPr>
            <w:r w:rsidRPr="002F135F">
              <w:rPr>
                <w:sz w:val="26"/>
                <w:szCs w:val="26"/>
              </w:rPr>
              <w:t>Формирование графика,  проведение ознакомительных экскурсий на предприятия региона в соответствии с профилем программ.</w:t>
            </w:r>
          </w:p>
          <w:p w14:paraId="1E704D19" w14:textId="77777777" w:rsidR="00056BA7" w:rsidRPr="002F135F" w:rsidRDefault="00056BA7" w:rsidP="002C5B4F">
            <w:pPr>
              <w:spacing w:before="120" w:line="240" w:lineRule="exact"/>
              <w:jc w:val="both"/>
              <w:rPr>
                <w:sz w:val="26"/>
                <w:szCs w:val="26"/>
              </w:rPr>
            </w:pPr>
            <w:r w:rsidRPr="002F135F">
              <w:rPr>
                <w:sz w:val="26"/>
                <w:szCs w:val="26"/>
              </w:rPr>
              <w:t xml:space="preserve">Организация  </w:t>
            </w:r>
          </w:p>
        </w:tc>
        <w:tc>
          <w:tcPr>
            <w:tcW w:w="2977" w:type="dxa"/>
          </w:tcPr>
          <w:p w14:paraId="554A81CF" w14:textId="77777777" w:rsidR="00056BA7" w:rsidRPr="002F135F" w:rsidRDefault="00056BA7" w:rsidP="00C42457">
            <w:pPr>
              <w:spacing w:before="120" w:line="240" w:lineRule="exact"/>
              <w:ind w:firstLine="80"/>
              <w:jc w:val="center"/>
              <w:rPr>
                <w:sz w:val="26"/>
                <w:szCs w:val="26"/>
              </w:rPr>
            </w:pPr>
            <w:r w:rsidRPr="002F135F">
              <w:rPr>
                <w:sz w:val="26"/>
                <w:szCs w:val="26"/>
              </w:rPr>
              <w:t>ЦОПП;</w:t>
            </w:r>
          </w:p>
          <w:p w14:paraId="2662D837" w14:textId="77777777" w:rsidR="00056BA7" w:rsidRPr="002F135F" w:rsidRDefault="00056BA7" w:rsidP="00C42457">
            <w:pPr>
              <w:spacing w:before="120" w:line="240" w:lineRule="exact"/>
              <w:ind w:firstLine="80"/>
              <w:jc w:val="center"/>
              <w:rPr>
                <w:color w:val="FF0000"/>
                <w:sz w:val="26"/>
                <w:szCs w:val="26"/>
              </w:rPr>
            </w:pPr>
            <w:r w:rsidRPr="002F135F">
              <w:rPr>
                <w:sz w:val="26"/>
                <w:szCs w:val="26"/>
              </w:rPr>
              <w:t>ПОО</w:t>
            </w:r>
          </w:p>
        </w:tc>
        <w:tc>
          <w:tcPr>
            <w:tcW w:w="2551" w:type="dxa"/>
            <w:vMerge/>
          </w:tcPr>
          <w:p w14:paraId="390D6CAE" w14:textId="77777777" w:rsidR="00056BA7" w:rsidRPr="002F135F" w:rsidRDefault="00056BA7" w:rsidP="00C42457">
            <w:pPr>
              <w:spacing w:before="120" w:line="240" w:lineRule="exact"/>
              <w:jc w:val="center"/>
              <w:rPr>
                <w:sz w:val="26"/>
                <w:szCs w:val="26"/>
              </w:rPr>
            </w:pPr>
          </w:p>
        </w:tc>
        <w:tc>
          <w:tcPr>
            <w:tcW w:w="1985" w:type="dxa"/>
          </w:tcPr>
          <w:p w14:paraId="530F199D" w14:textId="77777777" w:rsidR="00056BA7" w:rsidRPr="002F135F" w:rsidRDefault="00056BA7" w:rsidP="0021726B">
            <w:pPr>
              <w:pStyle w:val="af8"/>
              <w:spacing w:before="120" w:line="240" w:lineRule="exact"/>
              <w:jc w:val="center"/>
              <w:rPr>
                <w:rFonts w:ascii="Times New Roman" w:hAnsi="Times New Roman" w:cs="Times New Roman"/>
                <w:sz w:val="26"/>
                <w:szCs w:val="26"/>
              </w:rPr>
            </w:pPr>
            <w:r w:rsidRPr="002F135F">
              <w:rPr>
                <w:rStyle w:val="105pt0pt"/>
                <w:rFonts w:cs="Times New Roman"/>
                <w:sz w:val="26"/>
                <w:szCs w:val="26"/>
              </w:rPr>
              <w:t>до 01 октября 202</w:t>
            </w:r>
            <w:r w:rsidR="0021726B" w:rsidRPr="002F135F">
              <w:rPr>
                <w:rStyle w:val="105pt0pt"/>
                <w:rFonts w:cs="Times New Roman"/>
                <w:sz w:val="26"/>
                <w:szCs w:val="26"/>
              </w:rPr>
              <w:t>2</w:t>
            </w:r>
            <w:r w:rsidRPr="002F135F">
              <w:rPr>
                <w:rStyle w:val="105pt0pt"/>
                <w:rFonts w:cs="Times New Roman"/>
                <w:sz w:val="26"/>
                <w:szCs w:val="26"/>
              </w:rPr>
              <w:t xml:space="preserve"> года</w:t>
            </w:r>
          </w:p>
        </w:tc>
      </w:tr>
      <w:tr w:rsidR="0021726B" w:rsidRPr="002F135F" w14:paraId="32FAA340" w14:textId="77777777" w:rsidTr="00E273D0">
        <w:tc>
          <w:tcPr>
            <w:tcW w:w="817" w:type="dxa"/>
            <w:vMerge w:val="restart"/>
          </w:tcPr>
          <w:p w14:paraId="63142B9A" w14:textId="77777777" w:rsidR="0021726B" w:rsidRPr="002F135F" w:rsidRDefault="00FE4444" w:rsidP="00C42457">
            <w:pPr>
              <w:spacing w:before="120" w:line="240" w:lineRule="exact"/>
              <w:jc w:val="center"/>
              <w:rPr>
                <w:sz w:val="26"/>
                <w:szCs w:val="26"/>
              </w:rPr>
            </w:pPr>
            <w:r>
              <w:rPr>
                <w:sz w:val="26"/>
                <w:szCs w:val="26"/>
              </w:rPr>
              <w:t>4</w:t>
            </w:r>
            <w:r w:rsidR="0021726B" w:rsidRPr="002F135F">
              <w:rPr>
                <w:sz w:val="26"/>
                <w:szCs w:val="26"/>
              </w:rPr>
              <w:t>.10</w:t>
            </w:r>
          </w:p>
        </w:tc>
        <w:tc>
          <w:tcPr>
            <w:tcW w:w="6379" w:type="dxa"/>
          </w:tcPr>
          <w:p w14:paraId="17D9A716" w14:textId="77777777" w:rsidR="0021726B" w:rsidRPr="002F135F" w:rsidRDefault="0021726B" w:rsidP="00C42457">
            <w:pPr>
              <w:spacing w:before="120" w:line="240" w:lineRule="exact"/>
              <w:jc w:val="both"/>
              <w:rPr>
                <w:sz w:val="26"/>
                <w:szCs w:val="26"/>
              </w:rPr>
            </w:pPr>
            <w:r w:rsidRPr="002F135F">
              <w:rPr>
                <w:sz w:val="26"/>
                <w:szCs w:val="26"/>
              </w:rPr>
              <w:t xml:space="preserve">Разработка программы  для выпускников, в том числе прошлых лет «Практический Кванториум». </w:t>
            </w:r>
          </w:p>
          <w:p w14:paraId="13EBBF4D" w14:textId="77777777" w:rsidR="0021726B" w:rsidRPr="002F135F" w:rsidRDefault="0021726B" w:rsidP="0015174E">
            <w:pPr>
              <w:spacing w:before="120" w:line="240" w:lineRule="exact"/>
              <w:jc w:val="both"/>
              <w:rPr>
                <w:sz w:val="26"/>
                <w:szCs w:val="26"/>
              </w:rPr>
            </w:pPr>
            <w:r w:rsidRPr="002F135F">
              <w:rPr>
                <w:sz w:val="26"/>
                <w:szCs w:val="26"/>
              </w:rPr>
              <w:t xml:space="preserve">Проведение» обучающих занятий по освоению профессиональных навыков: </w:t>
            </w:r>
          </w:p>
        </w:tc>
        <w:tc>
          <w:tcPr>
            <w:tcW w:w="2977" w:type="dxa"/>
          </w:tcPr>
          <w:p w14:paraId="5616AB50" w14:textId="77777777" w:rsidR="0021726B" w:rsidRPr="002F135F" w:rsidRDefault="0021726B" w:rsidP="00C42457">
            <w:pPr>
              <w:spacing w:before="120" w:line="240" w:lineRule="exact"/>
              <w:ind w:firstLine="80"/>
              <w:jc w:val="center"/>
              <w:rPr>
                <w:sz w:val="26"/>
                <w:szCs w:val="26"/>
              </w:rPr>
            </w:pPr>
            <w:r w:rsidRPr="002F135F">
              <w:rPr>
                <w:sz w:val="26"/>
                <w:szCs w:val="26"/>
              </w:rPr>
              <w:t>ПОО</w:t>
            </w:r>
          </w:p>
        </w:tc>
        <w:tc>
          <w:tcPr>
            <w:tcW w:w="2551" w:type="dxa"/>
            <w:vMerge/>
          </w:tcPr>
          <w:p w14:paraId="3EB6FAB3" w14:textId="77777777" w:rsidR="0021726B" w:rsidRPr="002F135F" w:rsidRDefault="0021726B" w:rsidP="00C42457">
            <w:pPr>
              <w:spacing w:before="120" w:line="240" w:lineRule="exact"/>
              <w:jc w:val="center"/>
              <w:rPr>
                <w:sz w:val="26"/>
                <w:szCs w:val="26"/>
              </w:rPr>
            </w:pPr>
          </w:p>
        </w:tc>
        <w:tc>
          <w:tcPr>
            <w:tcW w:w="1985" w:type="dxa"/>
            <w:vMerge w:val="restart"/>
          </w:tcPr>
          <w:p w14:paraId="0CBC6851" w14:textId="77777777" w:rsidR="0021726B" w:rsidRPr="002F135F" w:rsidRDefault="00B82199" w:rsidP="00C42457">
            <w:pPr>
              <w:pStyle w:val="af8"/>
              <w:spacing w:before="120" w:line="240" w:lineRule="exact"/>
              <w:jc w:val="center"/>
              <w:rPr>
                <w:rStyle w:val="105pt0pt"/>
                <w:rFonts w:eastAsia="Calibri" w:cs="Times New Roman"/>
                <w:sz w:val="26"/>
                <w:szCs w:val="26"/>
              </w:rPr>
            </w:pPr>
            <w:r>
              <w:rPr>
                <w:rStyle w:val="105pt0pt"/>
                <w:rFonts w:eastAsia="Calibri" w:cs="Times New Roman"/>
                <w:sz w:val="26"/>
                <w:szCs w:val="26"/>
              </w:rPr>
              <w:t>п</w:t>
            </w:r>
            <w:r w:rsidR="0021726B" w:rsidRPr="002F135F">
              <w:rPr>
                <w:rStyle w:val="105pt0pt"/>
                <w:rFonts w:eastAsia="Calibri" w:cs="Times New Roman"/>
                <w:sz w:val="26"/>
                <w:szCs w:val="26"/>
              </w:rPr>
              <w:t>о графику</w:t>
            </w:r>
          </w:p>
        </w:tc>
      </w:tr>
      <w:tr w:rsidR="0021726B" w:rsidRPr="002F135F" w14:paraId="28AB998C" w14:textId="77777777" w:rsidTr="00E273D0">
        <w:tc>
          <w:tcPr>
            <w:tcW w:w="817" w:type="dxa"/>
            <w:vMerge/>
          </w:tcPr>
          <w:p w14:paraId="54558E17" w14:textId="77777777" w:rsidR="0021726B" w:rsidRPr="002F135F" w:rsidRDefault="0021726B" w:rsidP="00C42457">
            <w:pPr>
              <w:spacing w:before="120" w:line="240" w:lineRule="exact"/>
              <w:jc w:val="center"/>
              <w:rPr>
                <w:sz w:val="26"/>
                <w:szCs w:val="26"/>
              </w:rPr>
            </w:pPr>
          </w:p>
        </w:tc>
        <w:tc>
          <w:tcPr>
            <w:tcW w:w="6379" w:type="dxa"/>
          </w:tcPr>
          <w:p w14:paraId="7138D8E7" w14:textId="77777777" w:rsidR="0021726B" w:rsidRPr="002F135F" w:rsidRDefault="0021726B" w:rsidP="00C42457">
            <w:pPr>
              <w:spacing w:before="120" w:line="240" w:lineRule="exact"/>
              <w:jc w:val="both"/>
              <w:rPr>
                <w:sz w:val="26"/>
                <w:szCs w:val="26"/>
              </w:rPr>
            </w:pPr>
            <w:r w:rsidRPr="002F135F">
              <w:rPr>
                <w:sz w:val="26"/>
                <w:szCs w:val="26"/>
              </w:rPr>
              <w:t xml:space="preserve">-на базе современных мастерских ПОО </w:t>
            </w:r>
          </w:p>
        </w:tc>
        <w:tc>
          <w:tcPr>
            <w:tcW w:w="2977" w:type="dxa"/>
          </w:tcPr>
          <w:p w14:paraId="2CE5F9E0" w14:textId="77777777" w:rsidR="0021726B" w:rsidRPr="002F135F" w:rsidRDefault="0021726B" w:rsidP="00C42457">
            <w:pPr>
              <w:spacing w:before="120" w:line="240" w:lineRule="exact"/>
              <w:ind w:firstLine="80"/>
              <w:jc w:val="center"/>
              <w:rPr>
                <w:sz w:val="26"/>
                <w:szCs w:val="26"/>
              </w:rPr>
            </w:pPr>
            <w:r w:rsidRPr="002F135F">
              <w:rPr>
                <w:sz w:val="26"/>
                <w:szCs w:val="26"/>
              </w:rPr>
              <w:t>ПОО</w:t>
            </w:r>
          </w:p>
        </w:tc>
        <w:tc>
          <w:tcPr>
            <w:tcW w:w="2551" w:type="dxa"/>
            <w:vMerge/>
          </w:tcPr>
          <w:p w14:paraId="0DAFC5D8" w14:textId="77777777" w:rsidR="0021726B" w:rsidRPr="002F135F" w:rsidRDefault="0021726B" w:rsidP="00C42457">
            <w:pPr>
              <w:spacing w:before="120" w:line="240" w:lineRule="exact"/>
              <w:jc w:val="center"/>
              <w:rPr>
                <w:sz w:val="26"/>
                <w:szCs w:val="26"/>
              </w:rPr>
            </w:pPr>
          </w:p>
        </w:tc>
        <w:tc>
          <w:tcPr>
            <w:tcW w:w="1985" w:type="dxa"/>
            <w:vMerge/>
          </w:tcPr>
          <w:p w14:paraId="2B459D2D" w14:textId="77777777" w:rsidR="0021726B" w:rsidRPr="002F135F" w:rsidRDefault="0021726B" w:rsidP="00C42457">
            <w:pPr>
              <w:pStyle w:val="af8"/>
              <w:spacing w:before="120" w:line="240" w:lineRule="exact"/>
              <w:jc w:val="center"/>
              <w:rPr>
                <w:rStyle w:val="105pt0pt"/>
                <w:rFonts w:eastAsia="Calibri" w:cs="Times New Roman"/>
                <w:sz w:val="26"/>
                <w:szCs w:val="26"/>
              </w:rPr>
            </w:pPr>
          </w:p>
        </w:tc>
      </w:tr>
      <w:tr w:rsidR="0021726B" w:rsidRPr="002F135F" w14:paraId="0B3841B9" w14:textId="77777777" w:rsidTr="00E273D0">
        <w:tc>
          <w:tcPr>
            <w:tcW w:w="817" w:type="dxa"/>
            <w:vMerge/>
          </w:tcPr>
          <w:p w14:paraId="5A2E4D4D" w14:textId="77777777" w:rsidR="0021726B" w:rsidRPr="002F135F" w:rsidRDefault="0021726B" w:rsidP="00C42457">
            <w:pPr>
              <w:pStyle w:val="af8"/>
              <w:spacing w:before="120" w:line="240" w:lineRule="exact"/>
              <w:jc w:val="center"/>
              <w:rPr>
                <w:rFonts w:ascii="Times New Roman" w:hAnsi="Times New Roman" w:cs="Times New Roman"/>
                <w:b/>
                <w:sz w:val="26"/>
                <w:szCs w:val="26"/>
              </w:rPr>
            </w:pPr>
          </w:p>
        </w:tc>
        <w:tc>
          <w:tcPr>
            <w:tcW w:w="6379" w:type="dxa"/>
          </w:tcPr>
          <w:p w14:paraId="3D585AB7" w14:textId="77777777" w:rsidR="0021726B" w:rsidRPr="002F135F" w:rsidRDefault="0021726B" w:rsidP="00C42457">
            <w:pPr>
              <w:spacing w:before="120" w:line="240" w:lineRule="exact"/>
              <w:contextualSpacing/>
              <w:jc w:val="both"/>
              <w:rPr>
                <w:sz w:val="26"/>
                <w:szCs w:val="26"/>
              </w:rPr>
            </w:pPr>
            <w:r w:rsidRPr="002F135F">
              <w:rPr>
                <w:sz w:val="26"/>
                <w:szCs w:val="26"/>
              </w:rPr>
              <w:t>-на базе центра по внедрению инновационных технологий информационного моделирования в строительстве  (</w:t>
            </w:r>
            <w:r w:rsidRPr="002F135F">
              <w:rPr>
                <w:sz w:val="26"/>
                <w:szCs w:val="26"/>
                <w:lang w:val="en-US"/>
              </w:rPr>
              <w:t>BIM</w:t>
            </w:r>
            <w:r w:rsidRPr="002F135F">
              <w:rPr>
                <w:sz w:val="26"/>
                <w:szCs w:val="26"/>
              </w:rPr>
              <w:t xml:space="preserve">-технологии) </w:t>
            </w:r>
          </w:p>
        </w:tc>
        <w:tc>
          <w:tcPr>
            <w:tcW w:w="2977" w:type="dxa"/>
          </w:tcPr>
          <w:p w14:paraId="019CECDC"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r w:rsidRPr="002F135F">
              <w:rPr>
                <w:rFonts w:ascii="Times New Roman" w:hAnsi="Times New Roman" w:cs="Times New Roman"/>
                <w:sz w:val="26"/>
                <w:szCs w:val="26"/>
              </w:rPr>
              <w:t>ОГБПОУ «Новгородский строительный колледж»</w:t>
            </w:r>
          </w:p>
        </w:tc>
        <w:tc>
          <w:tcPr>
            <w:tcW w:w="2551" w:type="dxa"/>
            <w:vMerge/>
          </w:tcPr>
          <w:p w14:paraId="7C37673F"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p>
        </w:tc>
        <w:tc>
          <w:tcPr>
            <w:tcW w:w="1985" w:type="dxa"/>
            <w:vMerge/>
          </w:tcPr>
          <w:p w14:paraId="7480C5FC"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p>
        </w:tc>
      </w:tr>
      <w:tr w:rsidR="0021726B" w:rsidRPr="002F135F" w14:paraId="3ABEEAAC" w14:textId="77777777" w:rsidTr="00E273D0">
        <w:tc>
          <w:tcPr>
            <w:tcW w:w="817" w:type="dxa"/>
            <w:vMerge/>
          </w:tcPr>
          <w:p w14:paraId="083DFC59" w14:textId="77777777" w:rsidR="0021726B" w:rsidRPr="002F135F" w:rsidRDefault="0021726B" w:rsidP="00C42457">
            <w:pPr>
              <w:pStyle w:val="af8"/>
              <w:spacing w:before="120" w:line="240" w:lineRule="exact"/>
              <w:jc w:val="center"/>
              <w:rPr>
                <w:rFonts w:ascii="Times New Roman" w:hAnsi="Times New Roman" w:cs="Times New Roman"/>
                <w:b/>
                <w:sz w:val="26"/>
                <w:szCs w:val="26"/>
              </w:rPr>
            </w:pPr>
          </w:p>
        </w:tc>
        <w:tc>
          <w:tcPr>
            <w:tcW w:w="6379" w:type="dxa"/>
          </w:tcPr>
          <w:p w14:paraId="4D06A744" w14:textId="77777777" w:rsidR="0021726B" w:rsidRPr="002F135F" w:rsidRDefault="0021726B" w:rsidP="00C42457">
            <w:pPr>
              <w:spacing w:before="120" w:line="240" w:lineRule="exact"/>
              <w:contextualSpacing/>
              <w:jc w:val="both"/>
              <w:rPr>
                <w:sz w:val="26"/>
                <w:szCs w:val="26"/>
              </w:rPr>
            </w:pPr>
            <w:r w:rsidRPr="002F135F">
              <w:rPr>
                <w:sz w:val="26"/>
                <w:szCs w:val="26"/>
              </w:rPr>
              <w:t>- на базе ресурсного центра «КНАУФФ» (Новые технологии в строительстве)</w:t>
            </w:r>
          </w:p>
        </w:tc>
        <w:tc>
          <w:tcPr>
            <w:tcW w:w="2977" w:type="dxa"/>
          </w:tcPr>
          <w:p w14:paraId="134BB9BE"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r w:rsidRPr="002F135F">
              <w:rPr>
                <w:rFonts w:ascii="Times New Roman" w:hAnsi="Times New Roman" w:cs="Times New Roman"/>
                <w:sz w:val="26"/>
                <w:szCs w:val="26"/>
              </w:rPr>
              <w:t>ОГАПОУ «Технологический колледж»</w:t>
            </w:r>
          </w:p>
        </w:tc>
        <w:tc>
          <w:tcPr>
            <w:tcW w:w="2551" w:type="dxa"/>
            <w:vMerge/>
          </w:tcPr>
          <w:p w14:paraId="5B215FED"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p>
        </w:tc>
        <w:tc>
          <w:tcPr>
            <w:tcW w:w="1985" w:type="dxa"/>
            <w:vMerge/>
          </w:tcPr>
          <w:p w14:paraId="2A69DFE4"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p>
        </w:tc>
      </w:tr>
      <w:tr w:rsidR="0021726B" w:rsidRPr="002F135F" w14:paraId="4E2E3C2B" w14:textId="77777777" w:rsidTr="00E273D0">
        <w:tc>
          <w:tcPr>
            <w:tcW w:w="817" w:type="dxa"/>
            <w:vMerge/>
          </w:tcPr>
          <w:p w14:paraId="493D8ED8" w14:textId="77777777" w:rsidR="0021726B" w:rsidRPr="002F135F" w:rsidRDefault="0021726B" w:rsidP="00C42457">
            <w:pPr>
              <w:pStyle w:val="af8"/>
              <w:spacing w:before="120" w:line="240" w:lineRule="exact"/>
              <w:jc w:val="center"/>
              <w:rPr>
                <w:rFonts w:ascii="Times New Roman" w:hAnsi="Times New Roman" w:cs="Times New Roman"/>
                <w:b/>
                <w:sz w:val="26"/>
                <w:szCs w:val="26"/>
              </w:rPr>
            </w:pPr>
          </w:p>
        </w:tc>
        <w:tc>
          <w:tcPr>
            <w:tcW w:w="6379" w:type="dxa"/>
          </w:tcPr>
          <w:p w14:paraId="599DBD73" w14:textId="77777777" w:rsidR="0021726B" w:rsidRPr="002F135F" w:rsidRDefault="0021726B" w:rsidP="00C42457">
            <w:pPr>
              <w:spacing w:before="120" w:line="240" w:lineRule="exact"/>
              <w:contextualSpacing/>
              <w:jc w:val="both"/>
              <w:rPr>
                <w:sz w:val="26"/>
                <w:szCs w:val="26"/>
              </w:rPr>
            </w:pPr>
            <w:r w:rsidRPr="002F135F">
              <w:rPr>
                <w:sz w:val="26"/>
                <w:szCs w:val="26"/>
              </w:rPr>
              <w:t xml:space="preserve">- на базе Центра по аккредитации медицинского персонала со средним профессиональным образованием </w:t>
            </w:r>
          </w:p>
        </w:tc>
        <w:tc>
          <w:tcPr>
            <w:tcW w:w="2977" w:type="dxa"/>
          </w:tcPr>
          <w:p w14:paraId="1379BB79" w14:textId="77777777" w:rsidR="0021726B" w:rsidRPr="002F135F" w:rsidRDefault="0021726B"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 xml:space="preserve">ОГАПОУ «Боровичский медицинский колледж имени А.А. </w:t>
            </w:r>
            <w:proofErr w:type="spellStart"/>
            <w:r w:rsidRPr="002F135F">
              <w:rPr>
                <w:rFonts w:ascii="Times New Roman" w:hAnsi="Times New Roman" w:cs="Times New Roman"/>
                <w:sz w:val="26"/>
                <w:szCs w:val="26"/>
              </w:rPr>
              <w:t>кокорина</w:t>
            </w:r>
            <w:proofErr w:type="spellEnd"/>
            <w:r w:rsidRPr="002F135F">
              <w:rPr>
                <w:rFonts w:ascii="Times New Roman" w:hAnsi="Times New Roman" w:cs="Times New Roman"/>
                <w:sz w:val="26"/>
                <w:szCs w:val="26"/>
              </w:rPr>
              <w:t>»</w:t>
            </w:r>
          </w:p>
        </w:tc>
        <w:tc>
          <w:tcPr>
            <w:tcW w:w="2551" w:type="dxa"/>
            <w:vMerge/>
          </w:tcPr>
          <w:p w14:paraId="4019CA81"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p>
        </w:tc>
        <w:tc>
          <w:tcPr>
            <w:tcW w:w="1985" w:type="dxa"/>
            <w:vMerge/>
          </w:tcPr>
          <w:p w14:paraId="387A7D85"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p>
        </w:tc>
      </w:tr>
      <w:tr w:rsidR="00400434" w:rsidRPr="002F135F" w14:paraId="3C457F30" w14:textId="77777777" w:rsidTr="00C42457">
        <w:tc>
          <w:tcPr>
            <w:tcW w:w="817" w:type="dxa"/>
          </w:tcPr>
          <w:p w14:paraId="5EC72A31" w14:textId="77777777" w:rsidR="00400434" w:rsidRPr="002F135F" w:rsidRDefault="00FE4444" w:rsidP="00C42457">
            <w:pPr>
              <w:spacing w:before="120" w:line="240" w:lineRule="exact"/>
              <w:jc w:val="center"/>
              <w:rPr>
                <w:sz w:val="26"/>
                <w:szCs w:val="26"/>
              </w:rPr>
            </w:pPr>
            <w:r>
              <w:rPr>
                <w:sz w:val="26"/>
                <w:szCs w:val="26"/>
              </w:rPr>
              <w:t>5</w:t>
            </w:r>
            <w:r w:rsidR="00400434" w:rsidRPr="002F135F">
              <w:rPr>
                <w:sz w:val="26"/>
                <w:szCs w:val="26"/>
              </w:rPr>
              <w:t>.</w:t>
            </w:r>
          </w:p>
        </w:tc>
        <w:tc>
          <w:tcPr>
            <w:tcW w:w="13892" w:type="dxa"/>
            <w:gridSpan w:val="4"/>
          </w:tcPr>
          <w:p w14:paraId="19AA7B36" w14:textId="77777777" w:rsidR="00400434" w:rsidRPr="002F135F" w:rsidRDefault="00400434" w:rsidP="00C42457">
            <w:pPr>
              <w:spacing w:before="120" w:line="240" w:lineRule="exact"/>
              <w:rPr>
                <w:rStyle w:val="105pt0pt"/>
                <w:rFonts w:eastAsia="Calibri"/>
                <w:sz w:val="26"/>
                <w:szCs w:val="26"/>
              </w:rPr>
            </w:pPr>
            <w:r w:rsidRPr="002F135F">
              <w:rPr>
                <w:b/>
                <w:sz w:val="26"/>
                <w:szCs w:val="26"/>
              </w:rPr>
              <w:t>Создание дополнительных механизмов снижения рисков незанятости молодежи</w:t>
            </w:r>
          </w:p>
        </w:tc>
      </w:tr>
      <w:tr w:rsidR="00056BA7" w:rsidRPr="002F135F" w14:paraId="7EC0F22F" w14:textId="77777777" w:rsidTr="00E273D0">
        <w:tc>
          <w:tcPr>
            <w:tcW w:w="817" w:type="dxa"/>
          </w:tcPr>
          <w:p w14:paraId="512D3399" w14:textId="77777777" w:rsidR="00056BA7" w:rsidRPr="002F135F" w:rsidRDefault="00FE4444" w:rsidP="00C42457">
            <w:pPr>
              <w:spacing w:before="120" w:line="240" w:lineRule="exact"/>
              <w:jc w:val="center"/>
              <w:rPr>
                <w:sz w:val="26"/>
                <w:szCs w:val="26"/>
              </w:rPr>
            </w:pPr>
            <w:r>
              <w:rPr>
                <w:sz w:val="26"/>
                <w:szCs w:val="26"/>
              </w:rPr>
              <w:t>5</w:t>
            </w:r>
            <w:r w:rsidR="00056BA7" w:rsidRPr="002F135F">
              <w:rPr>
                <w:sz w:val="26"/>
                <w:szCs w:val="26"/>
              </w:rPr>
              <w:t>.1</w:t>
            </w:r>
          </w:p>
        </w:tc>
        <w:tc>
          <w:tcPr>
            <w:tcW w:w="6379" w:type="dxa"/>
          </w:tcPr>
          <w:p w14:paraId="4E214248" w14:textId="77777777" w:rsidR="00056BA7" w:rsidRPr="002F135F" w:rsidRDefault="00056BA7" w:rsidP="00C42457">
            <w:pPr>
              <w:pStyle w:val="af8"/>
              <w:spacing w:before="120" w:line="240" w:lineRule="exact"/>
              <w:rPr>
                <w:rFonts w:ascii="Times New Roman" w:hAnsi="Times New Roman" w:cs="Times New Roman"/>
                <w:sz w:val="26"/>
                <w:szCs w:val="26"/>
              </w:rPr>
            </w:pPr>
            <w:r w:rsidRPr="002F135F">
              <w:rPr>
                <w:rFonts w:ascii="Times New Roman" w:hAnsi="Times New Roman" w:cs="Times New Roman"/>
                <w:sz w:val="26"/>
                <w:szCs w:val="26"/>
              </w:rPr>
              <w:t>Проведение профориентационной компьютерной диагностики по выявлению личностных, профессиональных и мотивационных особенностей</w:t>
            </w:r>
          </w:p>
        </w:tc>
        <w:tc>
          <w:tcPr>
            <w:tcW w:w="2977" w:type="dxa"/>
          </w:tcPr>
          <w:p w14:paraId="6CF8ABDB" w14:textId="77777777" w:rsidR="00056BA7" w:rsidRPr="002F135F" w:rsidRDefault="00056BA7" w:rsidP="00C42457">
            <w:pPr>
              <w:pStyle w:val="af8"/>
              <w:spacing w:before="120" w:line="240" w:lineRule="exact"/>
              <w:jc w:val="center"/>
              <w:rPr>
                <w:rStyle w:val="105pt0pt"/>
                <w:rFonts w:cs="Times New Roman"/>
                <w:i/>
                <w:sz w:val="26"/>
                <w:szCs w:val="26"/>
              </w:rPr>
            </w:pPr>
            <w:r w:rsidRPr="002F135F">
              <w:rPr>
                <w:rStyle w:val="105pt0pt"/>
                <w:rFonts w:eastAsia="Calibri" w:cs="Times New Roman"/>
                <w:sz w:val="26"/>
                <w:szCs w:val="26"/>
              </w:rPr>
              <w:t>Центр занятости</w:t>
            </w:r>
            <w:r w:rsidRPr="002F135F">
              <w:rPr>
                <w:rStyle w:val="105pt0pt"/>
                <w:rFonts w:cs="Times New Roman"/>
                <w:i/>
                <w:sz w:val="26"/>
                <w:szCs w:val="26"/>
              </w:rPr>
              <w:t xml:space="preserve"> </w:t>
            </w:r>
          </w:p>
          <w:p w14:paraId="1AE5D963" w14:textId="77777777" w:rsidR="00056BA7" w:rsidRPr="003E6530" w:rsidRDefault="00056BA7" w:rsidP="00C42457">
            <w:pPr>
              <w:pStyle w:val="af8"/>
              <w:spacing w:before="120" w:line="240" w:lineRule="exact"/>
              <w:jc w:val="center"/>
              <w:rPr>
                <w:rFonts w:ascii="Times New Roman" w:hAnsi="Times New Roman" w:cs="Times New Roman"/>
                <w:sz w:val="26"/>
                <w:szCs w:val="26"/>
              </w:rPr>
            </w:pPr>
            <w:r w:rsidRPr="003E6530">
              <w:rPr>
                <w:rStyle w:val="105pt0pt"/>
                <w:rFonts w:cs="Times New Roman"/>
                <w:sz w:val="26"/>
                <w:szCs w:val="26"/>
              </w:rPr>
              <w:t>ПОО</w:t>
            </w:r>
          </w:p>
        </w:tc>
        <w:tc>
          <w:tcPr>
            <w:tcW w:w="2551" w:type="dxa"/>
            <w:vMerge w:val="restart"/>
          </w:tcPr>
          <w:p w14:paraId="7ED162EF" w14:textId="77777777" w:rsidR="00056BA7" w:rsidRPr="002F135F" w:rsidRDefault="00056BA7" w:rsidP="00056BA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Увеличение численности работодателей, получивших субсидии на возмещение затрат, связанных с трудоустройством выпускников</w:t>
            </w:r>
          </w:p>
        </w:tc>
        <w:tc>
          <w:tcPr>
            <w:tcW w:w="1985" w:type="dxa"/>
          </w:tcPr>
          <w:p w14:paraId="41CD5EF7" w14:textId="77777777" w:rsidR="00056BA7" w:rsidRPr="002F135F" w:rsidRDefault="00056BA7" w:rsidP="00C42457">
            <w:pPr>
              <w:pStyle w:val="af8"/>
              <w:spacing w:before="120" w:line="240" w:lineRule="exact"/>
              <w:jc w:val="center"/>
              <w:rPr>
                <w:rFonts w:ascii="Times New Roman" w:hAnsi="Times New Roman" w:cs="Times New Roman"/>
                <w:sz w:val="26"/>
                <w:szCs w:val="26"/>
              </w:rPr>
            </w:pPr>
            <w:r w:rsidRPr="002F135F">
              <w:rPr>
                <w:rStyle w:val="105pt0pt"/>
                <w:rFonts w:cs="Times New Roman"/>
                <w:sz w:val="26"/>
                <w:szCs w:val="26"/>
              </w:rPr>
              <w:t>до 25 августа 2021 года</w:t>
            </w:r>
          </w:p>
        </w:tc>
      </w:tr>
      <w:tr w:rsidR="00056BA7" w:rsidRPr="002F135F" w14:paraId="0C0FF672" w14:textId="77777777" w:rsidTr="00BE068A">
        <w:trPr>
          <w:trHeight w:val="277"/>
        </w:trPr>
        <w:tc>
          <w:tcPr>
            <w:tcW w:w="817" w:type="dxa"/>
          </w:tcPr>
          <w:p w14:paraId="4B17E7B7" w14:textId="77777777" w:rsidR="00056BA7" w:rsidRPr="002F135F" w:rsidRDefault="00FE4444" w:rsidP="00C42457">
            <w:pPr>
              <w:spacing w:before="120" w:line="240" w:lineRule="exact"/>
              <w:jc w:val="center"/>
              <w:rPr>
                <w:sz w:val="26"/>
                <w:szCs w:val="26"/>
              </w:rPr>
            </w:pPr>
            <w:r>
              <w:rPr>
                <w:sz w:val="26"/>
                <w:szCs w:val="26"/>
              </w:rPr>
              <w:t>5</w:t>
            </w:r>
            <w:r w:rsidR="00056BA7" w:rsidRPr="002F135F">
              <w:rPr>
                <w:sz w:val="26"/>
                <w:szCs w:val="26"/>
              </w:rPr>
              <w:t>.2</w:t>
            </w:r>
          </w:p>
        </w:tc>
        <w:tc>
          <w:tcPr>
            <w:tcW w:w="6379" w:type="dxa"/>
          </w:tcPr>
          <w:p w14:paraId="6F212E05" w14:textId="77777777" w:rsidR="00056BA7" w:rsidRPr="002F135F" w:rsidRDefault="00056BA7" w:rsidP="00C42457">
            <w:pPr>
              <w:pStyle w:val="Default"/>
              <w:spacing w:before="120" w:line="240" w:lineRule="exact"/>
              <w:rPr>
                <w:sz w:val="26"/>
                <w:szCs w:val="26"/>
              </w:rPr>
            </w:pPr>
            <w:r w:rsidRPr="002F135F">
              <w:rPr>
                <w:sz w:val="26"/>
                <w:szCs w:val="26"/>
              </w:rPr>
              <w:t xml:space="preserve">Субсидирование трудоустройства отдельных категорий молодежи, включая лиц с инвалидностью и лиц </w:t>
            </w:r>
            <w:r w:rsidRPr="002F135F">
              <w:rPr>
                <w:sz w:val="26"/>
                <w:szCs w:val="26"/>
              </w:rPr>
              <w:br/>
              <w:t>с ограниченными возможностями здоровья.</w:t>
            </w:r>
          </w:p>
          <w:p w14:paraId="66EF6E26" w14:textId="77777777" w:rsidR="00056BA7" w:rsidRPr="002F135F" w:rsidRDefault="00056BA7" w:rsidP="00C42457">
            <w:pPr>
              <w:pStyle w:val="Default"/>
              <w:spacing w:before="120" w:line="240" w:lineRule="exact"/>
              <w:rPr>
                <w:sz w:val="26"/>
                <w:szCs w:val="26"/>
              </w:rPr>
            </w:pPr>
            <w:r w:rsidRPr="002F135F">
              <w:rPr>
                <w:sz w:val="26"/>
                <w:szCs w:val="26"/>
              </w:rPr>
              <w:t>Реализация региональной программы «Стажировка молодого специалиста»</w:t>
            </w:r>
          </w:p>
        </w:tc>
        <w:tc>
          <w:tcPr>
            <w:tcW w:w="2977" w:type="dxa"/>
          </w:tcPr>
          <w:p w14:paraId="0A619D39" w14:textId="77777777" w:rsidR="00056BA7" w:rsidRPr="002F135F" w:rsidRDefault="00056BA7" w:rsidP="00C42457">
            <w:pPr>
              <w:pStyle w:val="af8"/>
              <w:spacing w:before="120" w:line="240" w:lineRule="exact"/>
              <w:jc w:val="center"/>
              <w:rPr>
                <w:rFonts w:ascii="Times New Roman" w:hAnsi="Times New Roman" w:cs="Times New Roman"/>
                <w:sz w:val="26"/>
                <w:szCs w:val="26"/>
              </w:rPr>
            </w:pPr>
            <w:proofErr w:type="spellStart"/>
            <w:r w:rsidRPr="002F135F">
              <w:rPr>
                <w:rStyle w:val="105pt0pt"/>
                <w:rFonts w:cs="Times New Roman"/>
                <w:sz w:val="26"/>
                <w:szCs w:val="26"/>
              </w:rPr>
              <w:t>минтруд</w:t>
            </w:r>
            <w:proofErr w:type="spellEnd"/>
          </w:p>
        </w:tc>
        <w:tc>
          <w:tcPr>
            <w:tcW w:w="2551" w:type="dxa"/>
            <w:vMerge/>
          </w:tcPr>
          <w:p w14:paraId="5DD93905" w14:textId="77777777" w:rsidR="00056BA7" w:rsidRPr="002F135F" w:rsidRDefault="00056BA7" w:rsidP="00C42457">
            <w:pPr>
              <w:pStyle w:val="af8"/>
              <w:spacing w:before="120" w:line="240" w:lineRule="exact"/>
              <w:jc w:val="center"/>
              <w:rPr>
                <w:rFonts w:ascii="Times New Roman" w:hAnsi="Times New Roman" w:cs="Times New Roman"/>
                <w:sz w:val="26"/>
                <w:szCs w:val="26"/>
              </w:rPr>
            </w:pPr>
          </w:p>
        </w:tc>
        <w:tc>
          <w:tcPr>
            <w:tcW w:w="1985" w:type="dxa"/>
          </w:tcPr>
          <w:p w14:paraId="716D6030" w14:textId="77777777" w:rsidR="00056BA7" w:rsidRPr="002F135F" w:rsidRDefault="00056BA7" w:rsidP="00C42457">
            <w:pPr>
              <w:pStyle w:val="af8"/>
              <w:spacing w:before="120" w:line="240" w:lineRule="exact"/>
              <w:jc w:val="center"/>
              <w:rPr>
                <w:rFonts w:ascii="Times New Roman" w:hAnsi="Times New Roman" w:cs="Times New Roman"/>
                <w:sz w:val="26"/>
                <w:szCs w:val="26"/>
              </w:rPr>
            </w:pPr>
            <w:r w:rsidRPr="002F135F">
              <w:rPr>
                <w:rStyle w:val="105pt0pt"/>
                <w:rFonts w:cs="Times New Roman"/>
                <w:sz w:val="26"/>
                <w:szCs w:val="26"/>
              </w:rPr>
              <w:t>до 20 февраля 2024 года</w:t>
            </w:r>
          </w:p>
        </w:tc>
      </w:tr>
      <w:tr w:rsidR="00400434" w:rsidRPr="002F135F" w14:paraId="737BE8A4" w14:textId="77777777" w:rsidTr="00BE068A">
        <w:trPr>
          <w:trHeight w:val="277"/>
        </w:trPr>
        <w:tc>
          <w:tcPr>
            <w:tcW w:w="817" w:type="dxa"/>
          </w:tcPr>
          <w:p w14:paraId="5B6E2132" w14:textId="77777777" w:rsidR="00400434" w:rsidRPr="002F135F" w:rsidRDefault="00FE4444" w:rsidP="00C42457">
            <w:pPr>
              <w:spacing w:before="120" w:line="240" w:lineRule="exact"/>
              <w:jc w:val="center"/>
              <w:rPr>
                <w:sz w:val="26"/>
                <w:szCs w:val="26"/>
              </w:rPr>
            </w:pPr>
            <w:r>
              <w:rPr>
                <w:sz w:val="26"/>
                <w:szCs w:val="26"/>
              </w:rPr>
              <w:lastRenderedPageBreak/>
              <w:t>5</w:t>
            </w:r>
            <w:r w:rsidR="00400434" w:rsidRPr="002F135F">
              <w:rPr>
                <w:sz w:val="26"/>
                <w:szCs w:val="26"/>
              </w:rPr>
              <w:t>.3</w:t>
            </w:r>
          </w:p>
        </w:tc>
        <w:tc>
          <w:tcPr>
            <w:tcW w:w="6379" w:type="dxa"/>
          </w:tcPr>
          <w:p w14:paraId="2AFC5455" w14:textId="77777777" w:rsidR="00400434" w:rsidRPr="002F135F" w:rsidRDefault="00400434" w:rsidP="00C42457">
            <w:pPr>
              <w:pStyle w:val="Default"/>
              <w:spacing w:before="120" w:line="240" w:lineRule="exact"/>
              <w:rPr>
                <w:sz w:val="26"/>
                <w:szCs w:val="26"/>
              </w:rPr>
            </w:pPr>
            <w:r w:rsidRPr="002F135F">
              <w:rPr>
                <w:sz w:val="26"/>
                <w:szCs w:val="26"/>
              </w:rPr>
              <w:t>Организация сбора заявок от работодателей на подбор персонала из числа выпускников ПОО  с инвалидностью</w:t>
            </w:r>
            <w:r w:rsidR="00226DCB" w:rsidRPr="002F135F">
              <w:rPr>
                <w:sz w:val="26"/>
                <w:szCs w:val="26"/>
              </w:rPr>
              <w:t>, лиц, возвращающихся из рядов Вооруженных Сил</w:t>
            </w:r>
          </w:p>
        </w:tc>
        <w:tc>
          <w:tcPr>
            <w:tcW w:w="2977" w:type="dxa"/>
          </w:tcPr>
          <w:p w14:paraId="2D3BFA33" w14:textId="77777777" w:rsidR="00400434" w:rsidRPr="002F135F" w:rsidRDefault="00400434"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Центр занятости;</w:t>
            </w:r>
          </w:p>
          <w:p w14:paraId="70FA4EA4" w14:textId="77777777" w:rsidR="00400434" w:rsidRPr="002F135F" w:rsidRDefault="00400434"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Ресурсный центр инклюзивного профессионального образования Новгородской области (далее БПОО)</w:t>
            </w:r>
          </w:p>
        </w:tc>
        <w:tc>
          <w:tcPr>
            <w:tcW w:w="2551" w:type="dxa"/>
          </w:tcPr>
          <w:p w14:paraId="4DA7DACB" w14:textId="77777777" w:rsidR="00400434" w:rsidRPr="002F135F" w:rsidRDefault="00056BA7"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Увеличение численности трудоустроенных выпускников, в том числе лиц с инвалидностью</w:t>
            </w:r>
          </w:p>
        </w:tc>
        <w:tc>
          <w:tcPr>
            <w:tcW w:w="1985" w:type="dxa"/>
          </w:tcPr>
          <w:p w14:paraId="3B818945" w14:textId="77777777" w:rsidR="00400434" w:rsidRPr="002F135F" w:rsidRDefault="0021726B" w:rsidP="00C42457">
            <w:pPr>
              <w:pStyle w:val="af8"/>
              <w:spacing w:before="120" w:line="240" w:lineRule="exact"/>
              <w:jc w:val="center"/>
              <w:rPr>
                <w:rStyle w:val="105pt0pt"/>
                <w:rFonts w:eastAsia="Calibri" w:cs="Times New Roman"/>
                <w:sz w:val="26"/>
                <w:szCs w:val="26"/>
              </w:rPr>
            </w:pPr>
            <w:r w:rsidRPr="002F135F">
              <w:rPr>
                <w:rStyle w:val="105pt0pt"/>
                <w:rFonts w:eastAsia="Calibri" w:cs="Times New Roman"/>
                <w:sz w:val="26"/>
                <w:szCs w:val="26"/>
              </w:rPr>
              <w:t>июль-декабрь 2022, далее ежегодно</w:t>
            </w:r>
          </w:p>
        </w:tc>
      </w:tr>
      <w:tr w:rsidR="00056BA7" w:rsidRPr="002F135F" w14:paraId="192E7C53" w14:textId="77777777" w:rsidTr="00E273D0">
        <w:tc>
          <w:tcPr>
            <w:tcW w:w="817" w:type="dxa"/>
            <w:vMerge w:val="restart"/>
          </w:tcPr>
          <w:p w14:paraId="7398CDD7" w14:textId="77777777" w:rsidR="00056BA7" w:rsidRPr="002F135F" w:rsidRDefault="00FE4444" w:rsidP="008A59FB">
            <w:pPr>
              <w:spacing w:before="120" w:line="240" w:lineRule="exact"/>
              <w:jc w:val="center"/>
              <w:rPr>
                <w:sz w:val="26"/>
                <w:szCs w:val="26"/>
              </w:rPr>
            </w:pPr>
            <w:r>
              <w:rPr>
                <w:sz w:val="26"/>
                <w:szCs w:val="26"/>
              </w:rPr>
              <w:t>5</w:t>
            </w:r>
            <w:r w:rsidR="00056BA7" w:rsidRPr="002F135F">
              <w:rPr>
                <w:sz w:val="26"/>
                <w:szCs w:val="26"/>
              </w:rPr>
              <w:t>.4</w:t>
            </w:r>
          </w:p>
          <w:p w14:paraId="481DB175" w14:textId="77777777" w:rsidR="00056BA7" w:rsidRPr="002F135F" w:rsidRDefault="00056BA7" w:rsidP="008A59FB">
            <w:pPr>
              <w:spacing w:before="120" w:line="240" w:lineRule="exact"/>
              <w:jc w:val="center"/>
              <w:rPr>
                <w:sz w:val="26"/>
                <w:szCs w:val="26"/>
              </w:rPr>
            </w:pPr>
          </w:p>
        </w:tc>
        <w:tc>
          <w:tcPr>
            <w:tcW w:w="6379" w:type="dxa"/>
          </w:tcPr>
          <w:p w14:paraId="362DB530" w14:textId="77777777" w:rsidR="00056BA7" w:rsidRPr="002F135F" w:rsidRDefault="00056BA7" w:rsidP="00C42457">
            <w:pPr>
              <w:spacing w:before="120" w:line="240" w:lineRule="exact"/>
              <w:rPr>
                <w:sz w:val="26"/>
                <w:szCs w:val="26"/>
              </w:rPr>
            </w:pPr>
            <w:r w:rsidRPr="002F135F">
              <w:rPr>
                <w:sz w:val="26"/>
                <w:szCs w:val="26"/>
              </w:rPr>
              <w:t>Обеспечение адресного сопровождения в целях трудоустройства (занятости) отдельных категорий из числа молодежи в рамках жизненных ситуаций, в том числе:</w:t>
            </w:r>
          </w:p>
        </w:tc>
        <w:tc>
          <w:tcPr>
            <w:tcW w:w="2977" w:type="dxa"/>
          </w:tcPr>
          <w:p w14:paraId="128CCA8E" w14:textId="77777777" w:rsidR="00056BA7" w:rsidRPr="002F135F" w:rsidRDefault="00056BA7" w:rsidP="00C42457">
            <w:pPr>
              <w:pStyle w:val="af8"/>
              <w:spacing w:before="120" w:line="240" w:lineRule="exact"/>
              <w:jc w:val="center"/>
              <w:rPr>
                <w:rFonts w:ascii="Times New Roman" w:hAnsi="Times New Roman" w:cs="Times New Roman"/>
                <w:sz w:val="26"/>
                <w:szCs w:val="26"/>
              </w:rPr>
            </w:pPr>
          </w:p>
        </w:tc>
        <w:tc>
          <w:tcPr>
            <w:tcW w:w="2551" w:type="dxa"/>
            <w:vMerge w:val="restart"/>
          </w:tcPr>
          <w:p w14:paraId="3E437471" w14:textId="77777777" w:rsidR="00056BA7" w:rsidRPr="002F135F" w:rsidRDefault="00056BA7"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Увеличение численности выпускников, освоивших  дополнительные навыки, компетенции для успешного трудоустройства</w:t>
            </w:r>
          </w:p>
        </w:tc>
        <w:tc>
          <w:tcPr>
            <w:tcW w:w="1985" w:type="dxa"/>
          </w:tcPr>
          <w:p w14:paraId="3CD6D823" w14:textId="77777777" w:rsidR="00056BA7" w:rsidRPr="002F135F" w:rsidRDefault="00056BA7" w:rsidP="00C42457">
            <w:pPr>
              <w:pStyle w:val="af8"/>
              <w:spacing w:before="120" w:line="240" w:lineRule="exact"/>
              <w:jc w:val="center"/>
              <w:rPr>
                <w:rFonts w:ascii="Times New Roman" w:hAnsi="Times New Roman" w:cs="Times New Roman"/>
                <w:sz w:val="26"/>
                <w:szCs w:val="26"/>
              </w:rPr>
            </w:pPr>
          </w:p>
        </w:tc>
      </w:tr>
      <w:tr w:rsidR="00056BA7" w:rsidRPr="002F135F" w14:paraId="68B5DC68" w14:textId="77777777" w:rsidTr="00E273D0">
        <w:tc>
          <w:tcPr>
            <w:tcW w:w="817" w:type="dxa"/>
            <w:vMerge/>
          </w:tcPr>
          <w:p w14:paraId="27644C2D" w14:textId="77777777" w:rsidR="00056BA7" w:rsidRPr="002F135F" w:rsidRDefault="00056BA7" w:rsidP="00C42457">
            <w:pPr>
              <w:spacing w:before="120" w:line="240" w:lineRule="exact"/>
              <w:jc w:val="center"/>
              <w:rPr>
                <w:sz w:val="26"/>
                <w:szCs w:val="26"/>
              </w:rPr>
            </w:pPr>
          </w:p>
        </w:tc>
        <w:tc>
          <w:tcPr>
            <w:tcW w:w="6379" w:type="dxa"/>
          </w:tcPr>
          <w:p w14:paraId="4DCB33E3" w14:textId="77777777" w:rsidR="00056BA7" w:rsidRPr="002F135F" w:rsidRDefault="00056BA7" w:rsidP="00C42457">
            <w:pPr>
              <w:spacing w:before="120" w:line="240" w:lineRule="exact"/>
              <w:rPr>
                <w:sz w:val="26"/>
                <w:szCs w:val="26"/>
              </w:rPr>
            </w:pPr>
            <w:r w:rsidRPr="002F135F">
              <w:rPr>
                <w:sz w:val="26"/>
                <w:szCs w:val="26"/>
              </w:rPr>
              <w:t>-организация временной занятости с участием органов службы занятости</w:t>
            </w:r>
          </w:p>
        </w:tc>
        <w:tc>
          <w:tcPr>
            <w:tcW w:w="2977" w:type="dxa"/>
          </w:tcPr>
          <w:p w14:paraId="079267A1" w14:textId="77777777" w:rsidR="00056BA7" w:rsidRPr="002F135F" w:rsidRDefault="00056BA7" w:rsidP="00C42457">
            <w:pPr>
              <w:pStyle w:val="af8"/>
              <w:spacing w:before="120" w:line="240" w:lineRule="exact"/>
              <w:jc w:val="center"/>
              <w:rPr>
                <w:rFonts w:ascii="Times New Roman" w:hAnsi="Times New Roman" w:cs="Times New Roman"/>
                <w:sz w:val="26"/>
                <w:szCs w:val="26"/>
              </w:rPr>
            </w:pPr>
          </w:p>
        </w:tc>
        <w:tc>
          <w:tcPr>
            <w:tcW w:w="2551" w:type="dxa"/>
            <w:vMerge/>
          </w:tcPr>
          <w:p w14:paraId="169E4F00" w14:textId="77777777" w:rsidR="00056BA7" w:rsidRPr="002F135F" w:rsidRDefault="00056BA7" w:rsidP="00C42457">
            <w:pPr>
              <w:pStyle w:val="af8"/>
              <w:spacing w:before="120" w:line="240" w:lineRule="exact"/>
              <w:jc w:val="center"/>
              <w:rPr>
                <w:rFonts w:ascii="Times New Roman" w:hAnsi="Times New Roman" w:cs="Times New Roman"/>
                <w:sz w:val="26"/>
                <w:szCs w:val="26"/>
              </w:rPr>
            </w:pPr>
          </w:p>
        </w:tc>
        <w:tc>
          <w:tcPr>
            <w:tcW w:w="1985" w:type="dxa"/>
          </w:tcPr>
          <w:p w14:paraId="52497FBA" w14:textId="77777777" w:rsidR="00056BA7" w:rsidRPr="002F135F" w:rsidRDefault="0021726B"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июнь-август 2022, далее ежегодно</w:t>
            </w:r>
          </w:p>
        </w:tc>
      </w:tr>
      <w:tr w:rsidR="00056BA7" w:rsidRPr="002F135F" w14:paraId="5737DE80" w14:textId="77777777" w:rsidTr="00E273D0">
        <w:tc>
          <w:tcPr>
            <w:tcW w:w="817" w:type="dxa"/>
            <w:vMerge/>
          </w:tcPr>
          <w:p w14:paraId="23D579D2" w14:textId="77777777" w:rsidR="00056BA7" w:rsidRPr="002F135F" w:rsidRDefault="00056BA7" w:rsidP="00C42457">
            <w:pPr>
              <w:spacing w:before="120" w:line="240" w:lineRule="exact"/>
              <w:jc w:val="center"/>
              <w:rPr>
                <w:sz w:val="26"/>
                <w:szCs w:val="26"/>
              </w:rPr>
            </w:pPr>
          </w:p>
        </w:tc>
        <w:tc>
          <w:tcPr>
            <w:tcW w:w="6379" w:type="dxa"/>
          </w:tcPr>
          <w:p w14:paraId="4FAF2051" w14:textId="77777777" w:rsidR="00056BA7" w:rsidRPr="002F135F" w:rsidRDefault="00056BA7" w:rsidP="00C42457">
            <w:pPr>
              <w:spacing w:before="120" w:line="240" w:lineRule="exact"/>
              <w:rPr>
                <w:sz w:val="26"/>
                <w:szCs w:val="26"/>
              </w:rPr>
            </w:pPr>
            <w:r w:rsidRPr="002F135F">
              <w:rPr>
                <w:sz w:val="26"/>
                <w:szCs w:val="26"/>
              </w:rPr>
              <w:t>-</w:t>
            </w:r>
            <w:proofErr w:type="gramStart"/>
            <w:r w:rsidRPr="002F135F">
              <w:rPr>
                <w:sz w:val="26"/>
                <w:szCs w:val="26"/>
              </w:rPr>
              <w:t>освоение  обучающимися</w:t>
            </w:r>
            <w:proofErr w:type="gramEnd"/>
            <w:r w:rsidRPr="002F135F">
              <w:rPr>
                <w:sz w:val="26"/>
                <w:szCs w:val="26"/>
              </w:rPr>
              <w:t xml:space="preserve"> общеобразовательных организаций новых навыков и компетенций (Первая профессия)</w:t>
            </w:r>
          </w:p>
        </w:tc>
        <w:tc>
          <w:tcPr>
            <w:tcW w:w="2977" w:type="dxa"/>
          </w:tcPr>
          <w:p w14:paraId="0C7791A8" w14:textId="77777777" w:rsidR="00056BA7" w:rsidRPr="002F135F" w:rsidRDefault="00056BA7" w:rsidP="00C42457">
            <w:pPr>
              <w:pStyle w:val="af8"/>
              <w:spacing w:before="120" w:line="240" w:lineRule="exact"/>
              <w:jc w:val="center"/>
              <w:rPr>
                <w:rFonts w:ascii="Times New Roman" w:hAnsi="Times New Roman" w:cs="Times New Roman"/>
                <w:sz w:val="26"/>
                <w:szCs w:val="26"/>
              </w:rPr>
            </w:pPr>
          </w:p>
        </w:tc>
        <w:tc>
          <w:tcPr>
            <w:tcW w:w="2551" w:type="dxa"/>
            <w:vMerge/>
          </w:tcPr>
          <w:p w14:paraId="621B7F6B" w14:textId="77777777" w:rsidR="00056BA7" w:rsidRPr="002F135F" w:rsidRDefault="00056BA7" w:rsidP="00C42457">
            <w:pPr>
              <w:pStyle w:val="af8"/>
              <w:spacing w:before="120" w:line="240" w:lineRule="exact"/>
              <w:jc w:val="center"/>
              <w:rPr>
                <w:rFonts w:ascii="Times New Roman" w:hAnsi="Times New Roman" w:cs="Times New Roman"/>
                <w:sz w:val="26"/>
                <w:szCs w:val="26"/>
              </w:rPr>
            </w:pPr>
          </w:p>
        </w:tc>
        <w:tc>
          <w:tcPr>
            <w:tcW w:w="1985" w:type="dxa"/>
          </w:tcPr>
          <w:p w14:paraId="53F41E36" w14:textId="77777777" w:rsidR="00056BA7" w:rsidRPr="002F135F" w:rsidRDefault="0021726B"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сентябрь- декабрь 2022, далее ежегодно</w:t>
            </w:r>
          </w:p>
        </w:tc>
      </w:tr>
      <w:tr w:rsidR="0021726B" w:rsidRPr="002F135F" w14:paraId="3289DDAB" w14:textId="77777777" w:rsidTr="00E273D0">
        <w:tc>
          <w:tcPr>
            <w:tcW w:w="817" w:type="dxa"/>
            <w:vMerge w:val="restart"/>
          </w:tcPr>
          <w:p w14:paraId="155FA906" w14:textId="77777777" w:rsidR="0021726B" w:rsidRPr="002F135F" w:rsidRDefault="00FE4444" w:rsidP="008A59FB">
            <w:pPr>
              <w:spacing w:before="120" w:line="240" w:lineRule="exact"/>
              <w:jc w:val="center"/>
              <w:rPr>
                <w:sz w:val="26"/>
                <w:szCs w:val="26"/>
              </w:rPr>
            </w:pPr>
            <w:r>
              <w:rPr>
                <w:sz w:val="26"/>
                <w:szCs w:val="26"/>
              </w:rPr>
              <w:t>5</w:t>
            </w:r>
            <w:r w:rsidR="0021726B" w:rsidRPr="002F135F">
              <w:rPr>
                <w:sz w:val="26"/>
                <w:szCs w:val="26"/>
              </w:rPr>
              <w:t>.5.</w:t>
            </w:r>
          </w:p>
        </w:tc>
        <w:tc>
          <w:tcPr>
            <w:tcW w:w="6379" w:type="dxa"/>
          </w:tcPr>
          <w:p w14:paraId="11E3FA76" w14:textId="77777777" w:rsidR="0021726B" w:rsidRPr="002F135F" w:rsidRDefault="0021726B" w:rsidP="00C42457">
            <w:pPr>
              <w:pStyle w:val="Default"/>
              <w:spacing w:before="120" w:line="240" w:lineRule="exact"/>
              <w:rPr>
                <w:sz w:val="26"/>
                <w:szCs w:val="26"/>
              </w:rPr>
            </w:pPr>
            <w:r w:rsidRPr="002F135F">
              <w:rPr>
                <w:sz w:val="26"/>
                <w:szCs w:val="26"/>
              </w:rPr>
              <w:t xml:space="preserve">Оказание индивидуальной поддержки отдельным категориям </w:t>
            </w:r>
            <w:proofErr w:type="gramStart"/>
            <w:r w:rsidRPr="002F135F">
              <w:rPr>
                <w:sz w:val="26"/>
                <w:szCs w:val="26"/>
              </w:rPr>
              <w:t>выпускников  с</w:t>
            </w:r>
            <w:proofErr w:type="gramEnd"/>
            <w:r w:rsidRPr="002F135F">
              <w:rPr>
                <w:sz w:val="26"/>
                <w:szCs w:val="26"/>
              </w:rPr>
              <w:t xml:space="preserve"> привлечением специалистов в области:</w:t>
            </w:r>
          </w:p>
        </w:tc>
        <w:tc>
          <w:tcPr>
            <w:tcW w:w="2977" w:type="dxa"/>
            <w:vMerge w:val="restart"/>
          </w:tcPr>
          <w:p w14:paraId="720C4BF1" w14:textId="77777777" w:rsidR="0021726B" w:rsidRPr="002F135F" w:rsidRDefault="0021726B" w:rsidP="00C42457">
            <w:pPr>
              <w:spacing w:before="120" w:line="240" w:lineRule="exact"/>
              <w:ind w:firstLine="80"/>
              <w:jc w:val="center"/>
              <w:rPr>
                <w:sz w:val="26"/>
                <w:szCs w:val="26"/>
              </w:rPr>
            </w:pPr>
            <w:r w:rsidRPr="002F135F">
              <w:rPr>
                <w:sz w:val="26"/>
                <w:szCs w:val="26"/>
              </w:rPr>
              <w:t>ЦОПП;</w:t>
            </w:r>
          </w:p>
          <w:p w14:paraId="5CCA5CE7"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r w:rsidRPr="002F135F">
              <w:rPr>
                <w:rFonts w:ascii="Times New Roman" w:hAnsi="Times New Roman" w:cs="Times New Roman"/>
                <w:sz w:val="26"/>
                <w:szCs w:val="26"/>
              </w:rPr>
              <w:t>ПОО</w:t>
            </w:r>
          </w:p>
        </w:tc>
        <w:tc>
          <w:tcPr>
            <w:tcW w:w="2551" w:type="dxa"/>
            <w:vMerge w:val="restart"/>
          </w:tcPr>
          <w:p w14:paraId="5A5AE99A"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r w:rsidRPr="002F135F">
              <w:rPr>
                <w:rFonts w:ascii="Times New Roman" w:hAnsi="Times New Roman" w:cs="Times New Roman"/>
                <w:sz w:val="26"/>
                <w:szCs w:val="26"/>
              </w:rPr>
              <w:t>Увеличение численности выпускников, проинформированных о реализуемых в Новгородской области мероприятиях по содействию занятости</w:t>
            </w:r>
          </w:p>
        </w:tc>
        <w:tc>
          <w:tcPr>
            <w:tcW w:w="1985" w:type="dxa"/>
            <w:vMerge w:val="restart"/>
          </w:tcPr>
          <w:p w14:paraId="6CC0910F"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r w:rsidRPr="002F135F">
              <w:rPr>
                <w:rStyle w:val="105pt0pt"/>
                <w:rFonts w:eastAsia="Calibri" w:cs="Times New Roman"/>
                <w:sz w:val="26"/>
                <w:szCs w:val="26"/>
              </w:rPr>
              <w:t>июль-декабрь 2022, далее ежегодно</w:t>
            </w:r>
          </w:p>
        </w:tc>
      </w:tr>
      <w:tr w:rsidR="0021726B" w:rsidRPr="002F135F" w14:paraId="591E98F9" w14:textId="77777777" w:rsidTr="00E273D0">
        <w:tc>
          <w:tcPr>
            <w:tcW w:w="817" w:type="dxa"/>
            <w:vMerge/>
          </w:tcPr>
          <w:p w14:paraId="6E09AE47" w14:textId="77777777" w:rsidR="0021726B" w:rsidRPr="002F135F" w:rsidRDefault="0021726B" w:rsidP="00C42457">
            <w:pPr>
              <w:spacing w:before="120" w:line="240" w:lineRule="exact"/>
              <w:jc w:val="center"/>
              <w:rPr>
                <w:sz w:val="26"/>
                <w:szCs w:val="26"/>
              </w:rPr>
            </w:pPr>
          </w:p>
        </w:tc>
        <w:tc>
          <w:tcPr>
            <w:tcW w:w="6379" w:type="dxa"/>
          </w:tcPr>
          <w:p w14:paraId="046FCCBD" w14:textId="77777777" w:rsidR="0021726B" w:rsidRPr="002F135F" w:rsidRDefault="0021726B" w:rsidP="00C42457">
            <w:pPr>
              <w:pStyle w:val="Default"/>
              <w:spacing w:before="120" w:line="240" w:lineRule="exact"/>
              <w:jc w:val="both"/>
              <w:rPr>
                <w:sz w:val="26"/>
                <w:szCs w:val="26"/>
              </w:rPr>
            </w:pPr>
            <w:r w:rsidRPr="002F135F">
              <w:rPr>
                <w:sz w:val="26"/>
                <w:szCs w:val="26"/>
              </w:rPr>
              <w:t xml:space="preserve">- </w:t>
            </w:r>
            <w:r w:rsidRPr="002F135F">
              <w:rPr>
                <w:b/>
                <w:sz w:val="26"/>
                <w:szCs w:val="26"/>
              </w:rPr>
              <w:t xml:space="preserve">психологии </w:t>
            </w:r>
            <w:r w:rsidRPr="002F135F">
              <w:rPr>
                <w:sz w:val="26"/>
                <w:szCs w:val="26"/>
              </w:rPr>
              <w:t>для проведения тренингов личностного роста</w:t>
            </w:r>
          </w:p>
        </w:tc>
        <w:tc>
          <w:tcPr>
            <w:tcW w:w="2977" w:type="dxa"/>
            <w:vMerge/>
          </w:tcPr>
          <w:p w14:paraId="500E1459" w14:textId="77777777" w:rsidR="0021726B" w:rsidRPr="002F135F" w:rsidRDefault="0021726B" w:rsidP="00C42457">
            <w:pPr>
              <w:spacing w:before="120" w:line="240" w:lineRule="exact"/>
              <w:ind w:firstLine="80"/>
              <w:jc w:val="center"/>
              <w:rPr>
                <w:sz w:val="26"/>
                <w:szCs w:val="26"/>
              </w:rPr>
            </w:pPr>
          </w:p>
        </w:tc>
        <w:tc>
          <w:tcPr>
            <w:tcW w:w="2551" w:type="dxa"/>
            <w:vMerge/>
          </w:tcPr>
          <w:p w14:paraId="472F822F"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p>
        </w:tc>
        <w:tc>
          <w:tcPr>
            <w:tcW w:w="1985" w:type="dxa"/>
            <w:vMerge/>
          </w:tcPr>
          <w:p w14:paraId="04A2157A"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p>
        </w:tc>
      </w:tr>
      <w:tr w:rsidR="0021726B" w:rsidRPr="002F135F" w14:paraId="400FD04B" w14:textId="77777777" w:rsidTr="00E273D0">
        <w:tc>
          <w:tcPr>
            <w:tcW w:w="817" w:type="dxa"/>
            <w:vMerge/>
          </w:tcPr>
          <w:p w14:paraId="05DF7661" w14:textId="77777777" w:rsidR="0021726B" w:rsidRPr="002F135F" w:rsidRDefault="0021726B" w:rsidP="00C42457">
            <w:pPr>
              <w:spacing w:before="120" w:line="240" w:lineRule="exact"/>
              <w:jc w:val="center"/>
              <w:rPr>
                <w:sz w:val="26"/>
                <w:szCs w:val="26"/>
              </w:rPr>
            </w:pPr>
          </w:p>
        </w:tc>
        <w:tc>
          <w:tcPr>
            <w:tcW w:w="6379" w:type="dxa"/>
          </w:tcPr>
          <w:p w14:paraId="68CD2C9F" w14:textId="77777777" w:rsidR="0021726B" w:rsidRPr="002F135F" w:rsidRDefault="0021726B" w:rsidP="00C42457">
            <w:pPr>
              <w:pStyle w:val="Default"/>
              <w:spacing w:before="120" w:line="240" w:lineRule="exact"/>
              <w:jc w:val="both"/>
              <w:rPr>
                <w:sz w:val="26"/>
                <w:szCs w:val="26"/>
              </w:rPr>
            </w:pPr>
            <w:r w:rsidRPr="002F135F">
              <w:rPr>
                <w:sz w:val="26"/>
                <w:szCs w:val="26"/>
              </w:rPr>
              <w:t xml:space="preserve">- </w:t>
            </w:r>
            <w:r w:rsidRPr="002F135F">
              <w:rPr>
                <w:b/>
                <w:sz w:val="26"/>
                <w:szCs w:val="26"/>
              </w:rPr>
              <w:t xml:space="preserve">кадрового </w:t>
            </w:r>
            <w:r w:rsidRPr="002F135F">
              <w:rPr>
                <w:sz w:val="26"/>
                <w:szCs w:val="26"/>
              </w:rPr>
              <w:t xml:space="preserve"> </w:t>
            </w:r>
            <w:r w:rsidRPr="002F135F">
              <w:rPr>
                <w:b/>
                <w:sz w:val="26"/>
                <w:szCs w:val="26"/>
              </w:rPr>
              <w:t>сопровождения</w:t>
            </w:r>
            <w:r w:rsidRPr="002F135F">
              <w:rPr>
                <w:sz w:val="26"/>
                <w:szCs w:val="26"/>
              </w:rPr>
              <w:t xml:space="preserve"> для подготовки самопрезентации  к собеседованию с работодателем, формирование портфолио)</w:t>
            </w:r>
          </w:p>
        </w:tc>
        <w:tc>
          <w:tcPr>
            <w:tcW w:w="2977" w:type="dxa"/>
            <w:vMerge/>
          </w:tcPr>
          <w:p w14:paraId="2235B13F" w14:textId="77777777" w:rsidR="0021726B" w:rsidRPr="002F135F" w:rsidRDefault="0021726B" w:rsidP="00C42457">
            <w:pPr>
              <w:spacing w:before="120" w:line="240" w:lineRule="exact"/>
              <w:ind w:firstLine="80"/>
              <w:jc w:val="center"/>
              <w:rPr>
                <w:sz w:val="26"/>
                <w:szCs w:val="26"/>
              </w:rPr>
            </w:pPr>
          </w:p>
        </w:tc>
        <w:tc>
          <w:tcPr>
            <w:tcW w:w="2551" w:type="dxa"/>
            <w:vMerge/>
          </w:tcPr>
          <w:p w14:paraId="00DD7D6E"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p>
        </w:tc>
        <w:tc>
          <w:tcPr>
            <w:tcW w:w="1985" w:type="dxa"/>
            <w:vMerge/>
          </w:tcPr>
          <w:p w14:paraId="4C2199A3"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p>
        </w:tc>
      </w:tr>
      <w:tr w:rsidR="0021726B" w:rsidRPr="002F135F" w14:paraId="14D50A0D" w14:textId="77777777" w:rsidTr="00E273D0">
        <w:tc>
          <w:tcPr>
            <w:tcW w:w="817" w:type="dxa"/>
            <w:vMerge/>
          </w:tcPr>
          <w:p w14:paraId="39B69687" w14:textId="77777777" w:rsidR="0021726B" w:rsidRPr="002F135F" w:rsidRDefault="0021726B" w:rsidP="00C42457">
            <w:pPr>
              <w:spacing w:before="120" w:line="240" w:lineRule="exact"/>
              <w:jc w:val="center"/>
              <w:rPr>
                <w:sz w:val="26"/>
                <w:szCs w:val="26"/>
              </w:rPr>
            </w:pPr>
          </w:p>
        </w:tc>
        <w:tc>
          <w:tcPr>
            <w:tcW w:w="6379" w:type="dxa"/>
          </w:tcPr>
          <w:p w14:paraId="2CB9853F" w14:textId="77777777" w:rsidR="0021726B" w:rsidRPr="002F135F" w:rsidRDefault="0021726B" w:rsidP="00C42457">
            <w:pPr>
              <w:pStyle w:val="Default"/>
              <w:spacing w:before="120" w:line="240" w:lineRule="exact"/>
              <w:rPr>
                <w:sz w:val="26"/>
                <w:szCs w:val="26"/>
              </w:rPr>
            </w:pPr>
            <w:r w:rsidRPr="002F135F">
              <w:rPr>
                <w:sz w:val="26"/>
                <w:szCs w:val="26"/>
              </w:rPr>
              <w:t xml:space="preserve">- </w:t>
            </w:r>
            <w:r w:rsidRPr="002F135F">
              <w:rPr>
                <w:b/>
                <w:sz w:val="26"/>
                <w:szCs w:val="26"/>
              </w:rPr>
              <w:t>юриспруденции</w:t>
            </w:r>
            <w:r w:rsidRPr="002F135F">
              <w:rPr>
                <w:sz w:val="26"/>
                <w:szCs w:val="26"/>
              </w:rPr>
              <w:t xml:space="preserve"> (заключение трудовых договоров, договоров гражданско-правового характера,  имеющих договор о целевом обучении)</w:t>
            </w:r>
          </w:p>
        </w:tc>
        <w:tc>
          <w:tcPr>
            <w:tcW w:w="2977" w:type="dxa"/>
            <w:vMerge/>
          </w:tcPr>
          <w:p w14:paraId="6439914F" w14:textId="77777777" w:rsidR="0021726B" w:rsidRPr="002F135F" w:rsidRDefault="0021726B" w:rsidP="00C42457">
            <w:pPr>
              <w:spacing w:before="120" w:line="240" w:lineRule="exact"/>
              <w:ind w:firstLine="80"/>
              <w:jc w:val="center"/>
              <w:rPr>
                <w:sz w:val="26"/>
                <w:szCs w:val="26"/>
              </w:rPr>
            </w:pPr>
          </w:p>
        </w:tc>
        <w:tc>
          <w:tcPr>
            <w:tcW w:w="2551" w:type="dxa"/>
            <w:vMerge/>
          </w:tcPr>
          <w:p w14:paraId="0F887239"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p>
        </w:tc>
        <w:tc>
          <w:tcPr>
            <w:tcW w:w="1985" w:type="dxa"/>
            <w:vMerge/>
          </w:tcPr>
          <w:p w14:paraId="0092A51D" w14:textId="77777777" w:rsidR="0021726B" w:rsidRPr="002F135F" w:rsidRDefault="0021726B" w:rsidP="00C42457">
            <w:pPr>
              <w:pStyle w:val="af8"/>
              <w:spacing w:before="120" w:line="240" w:lineRule="exact"/>
              <w:jc w:val="center"/>
              <w:rPr>
                <w:rFonts w:ascii="Times New Roman" w:hAnsi="Times New Roman" w:cs="Times New Roman"/>
                <w:i/>
                <w:sz w:val="26"/>
                <w:szCs w:val="26"/>
              </w:rPr>
            </w:pPr>
          </w:p>
        </w:tc>
      </w:tr>
      <w:tr w:rsidR="00400434" w:rsidRPr="002F135F" w14:paraId="144FE870" w14:textId="77777777" w:rsidTr="00E273D0">
        <w:tc>
          <w:tcPr>
            <w:tcW w:w="817" w:type="dxa"/>
          </w:tcPr>
          <w:p w14:paraId="4BEF5742" w14:textId="77777777" w:rsidR="00400434" w:rsidRPr="002F135F" w:rsidRDefault="00FE4444" w:rsidP="008A59FB">
            <w:pPr>
              <w:spacing w:before="120" w:line="240" w:lineRule="exact"/>
              <w:jc w:val="center"/>
              <w:rPr>
                <w:sz w:val="26"/>
                <w:szCs w:val="26"/>
              </w:rPr>
            </w:pPr>
            <w:r>
              <w:rPr>
                <w:sz w:val="26"/>
                <w:szCs w:val="26"/>
              </w:rPr>
              <w:t>5</w:t>
            </w:r>
            <w:r w:rsidR="00400434" w:rsidRPr="002F135F">
              <w:rPr>
                <w:sz w:val="26"/>
                <w:szCs w:val="26"/>
              </w:rPr>
              <w:t>.6</w:t>
            </w:r>
          </w:p>
        </w:tc>
        <w:tc>
          <w:tcPr>
            <w:tcW w:w="6379" w:type="dxa"/>
          </w:tcPr>
          <w:p w14:paraId="37F36FB5" w14:textId="77777777" w:rsidR="00400434" w:rsidRPr="002F135F" w:rsidRDefault="00400434" w:rsidP="00C42457">
            <w:pPr>
              <w:pStyle w:val="Default"/>
              <w:spacing w:before="120" w:line="240" w:lineRule="exact"/>
              <w:rPr>
                <w:sz w:val="26"/>
                <w:szCs w:val="26"/>
              </w:rPr>
            </w:pPr>
            <w:r w:rsidRPr="002F135F">
              <w:rPr>
                <w:sz w:val="26"/>
                <w:szCs w:val="26"/>
              </w:rPr>
              <w:t>Организация участия студентов  в образовательных мероприятиях, проектах:</w:t>
            </w:r>
          </w:p>
          <w:p w14:paraId="11114421" w14:textId="77777777" w:rsidR="00400434" w:rsidRPr="002F135F" w:rsidRDefault="00400434" w:rsidP="00C42457">
            <w:pPr>
              <w:pStyle w:val="Default"/>
              <w:spacing w:before="120" w:line="240" w:lineRule="exact"/>
              <w:rPr>
                <w:sz w:val="26"/>
                <w:szCs w:val="26"/>
              </w:rPr>
            </w:pPr>
            <w:r w:rsidRPr="002F135F">
              <w:rPr>
                <w:sz w:val="26"/>
                <w:szCs w:val="26"/>
              </w:rPr>
              <w:t xml:space="preserve">- </w:t>
            </w:r>
            <w:proofErr w:type="spellStart"/>
            <w:r w:rsidRPr="002F135F">
              <w:rPr>
                <w:sz w:val="26"/>
                <w:szCs w:val="26"/>
              </w:rPr>
              <w:t>Профстажировки</w:t>
            </w:r>
            <w:proofErr w:type="spellEnd"/>
            <w:r w:rsidRPr="002F135F">
              <w:rPr>
                <w:sz w:val="26"/>
                <w:szCs w:val="26"/>
              </w:rPr>
              <w:t xml:space="preserve"> 2.0, </w:t>
            </w:r>
            <w:proofErr w:type="spellStart"/>
            <w:r w:rsidRPr="002F135F">
              <w:rPr>
                <w:sz w:val="26"/>
                <w:szCs w:val="26"/>
              </w:rPr>
              <w:t>ProfStories</w:t>
            </w:r>
            <w:proofErr w:type="spellEnd"/>
            <w:r w:rsidRPr="002F135F">
              <w:rPr>
                <w:sz w:val="26"/>
                <w:szCs w:val="26"/>
              </w:rPr>
              <w:t>;</w:t>
            </w:r>
          </w:p>
          <w:p w14:paraId="5E6F6381" w14:textId="77777777" w:rsidR="00400434" w:rsidRPr="002F135F" w:rsidRDefault="00400434" w:rsidP="00C42457">
            <w:pPr>
              <w:pStyle w:val="Default"/>
              <w:spacing w:before="120" w:line="240" w:lineRule="exact"/>
              <w:rPr>
                <w:sz w:val="26"/>
                <w:szCs w:val="26"/>
              </w:rPr>
            </w:pPr>
            <w:r w:rsidRPr="002F135F">
              <w:rPr>
                <w:sz w:val="26"/>
                <w:szCs w:val="26"/>
              </w:rPr>
              <w:t>- социальный проект «</w:t>
            </w:r>
            <w:proofErr w:type="spellStart"/>
            <w:r w:rsidRPr="002F135F">
              <w:rPr>
                <w:sz w:val="26"/>
                <w:szCs w:val="26"/>
              </w:rPr>
              <w:t>БезОграничений</w:t>
            </w:r>
            <w:proofErr w:type="spellEnd"/>
            <w:proofErr w:type="gramStart"/>
            <w:r w:rsidRPr="002F135F">
              <w:rPr>
                <w:sz w:val="26"/>
                <w:szCs w:val="26"/>
              </w:rPr>
              <w:t>» ;</w:t>
            </w:r>
            <w:proofErr w:type="gramEnd"/>
          </w:p>
          <w:p w14:paraId="72492A92" w14:textId="77777777" w:rsidR="00400434" w:rsidRPr="002F135F" w:rsidRDefault="00400434" w:rsidP="00C42457">
            <w:pPr>
              <w:pStyle w:val="Default"/>
              <w:spacing w:before="120" w:line="240" w:lineRule="exact"/>
              <w:rPr>
                <w:sz w:val="26"/>
                <w:szCs w:val="26"/>
              </w:rPr>
            </w:pPr>
            <w:r w:rsidRPr="002F135F">
              <w:rPr>
                <w:sz w:val="26"/>
                <w:szCs w:val="26"/>
              </w:rPr>
              <w:t>- чемпионатах профессионального мастерства, грантах</w:t>
            </w:r>
          </w:p>
        </w:tc>
        <w:tc>
          <w:tcPr>
            <w:tcW w:w="2977" w:type="dxa"/>
          </w:tcPr>
          <w:p w14:paraId="7BF313A7" w14:textId="77777777" w:rsidR="00400434" w:rsidRPr="003E6530" w:rsidRDefault="00400434" w:rsidP="00C42457">
            <w:pPr>
              <w:pStyle w:val="af8"/>
              <w:spacing w:before="120" w:line="240" w:lineRule="exact"/>
              <w:jc w:val="center"/>
              <w:rPr>
                <w:rFonts w:ascii="Times New Roman" w:hAnsi="Times New Roman" w:cs="Times New Roman"/>
                <w:sz w:val="26"/>
                <w:szCs w:val="26"/>
              </w:rPr>
            </w:pPr>
            <w:r w:rsidRPr="003E6530">
              <w:rPr>
                <w:rFonts w:ascii="Times New Roman" w:hAnsi="Times New Roman" w:cs="Times New Roman"/>
                <w:sz w:val="26"/>
                <w:szCs w:val="26"/>
              </w:rPr>
              <w:t>Комиссии;</w:t>
            </w:r>
          </w:p>
          <w:p w14:paraId="3745EE2C" w14:textId="77777777" w:rsidR="00400434" w:rsidRPr="003E6530" w:rsidRDefault="00400434" w:rsidP="00C42457">
            <w:pPr>
              <w:pStyle w:val="af8"/>
              <w:spacing w:before="120" w:line="240" w:lineRule="exact"/>
              <w:jc w:val="center"/>
              <w:rPr>
                <w:rFonts w:ascii="Times New Roman" w:hAnsi="Times New Roman" w:cs="Times New Roman"/>
                <w:sz w:val="26"/>
                <w:szCs w:val="26"/>
              </w:rPr>
            </w:pPr>
            <w:r w:rsidRPr="003E6530">
              <w:rPr>
                <w:rFonts w:ascii="Times New Roman" w:hAnsi="Times New Roman" w:cs="Times New Roman"/>
                <w:sz w:val="26"/>
                <w:szCs w:val="26"/>
              </w:rPr>
              <w:t>ЦОПП;</w:t>
            </w:r>
          </w:p>
          <w:p w14:paraId="10CED53F" w14:textId="77777777" w:rsidR="00400434" w:rsidRPr="002F135F" w:rsidRDefault="00400434" w:rsidP="002C5B4F">
            <w:pPr>
              <w:pStyle w:val="af8"/>
              <w:spacing w:before="120" w:line="240" w:lineRule="exact"/>
              <w:jc w:val="center"/>
              <w:rPr>
                <w:rFonts w:ascii="Times New Roman" w:hAnsi="Times New Roman" w:cs="Times New Roman"/>
                <w:i/>
                <w:sz w:val="26"/>
                <w:szCs w:val="26"/>
              </w:rPr>
            </w:pPr>
            <w:r w:rsidRPr="003E6530">
              <w:rPr>
                <w:rFonts w:ascii="Times New Roman" w:hAnsi="Times New Roman" w:cs="Times New Roman"/>
                <w:sz w:val="26"/>
                <w:szCs w:val="26"/>
              </w:rPr>
              <w:t>Региональный координационный центр</w:t>
            </w:r>
          </w:p>
        </w:tc>
        <w:tc>
          <w:tcPr>
            <w:tcW w:w="2551" w:type="dxa"/>
          </w:tcPr>
          <w:p w14:paraId="69D77B65" w14:textId="77777777" w:rsidR="00400434" w:rsidRPr="002F135F" w:rsidRDefault="00056BA7" w:rsidP="00C42457">
            <w:pPr>
              <w:pStyle w:val="af8"/>
              <w:spacing w:before="120" w:line="240" w:lineRule="exact"/>
              <w:jc w:val="center"/>
              <w:rPr>
                <w:rFonts w:ascii="Times New Roman" w:hAnsi="Times New Roman" w:cs="Times New Roman"/>
                <w:i/>
                <w:sz w:val="26"/>
                <w:szCs w:val="26"/>
              </w:rPr>
            </w:pPr>
            <w:r w:rsidRPr="002F135F">
              <w:rPr>
                <w:rFonts w:ascii="Times New Roman" w:hAnsi="Times New Roman" w:cs="Times New Roman"/>
                <w:sz w:val="26"/>
                <w:szCs w:val="26"/>
              </w:rPr>
              <w:t>Увеличение численности выпускников, продолживших обучение</w:t>
            </w:r>
          </w:p>
        </w:tc>
        <w:tc>
          <w:tcPr>
            <w:tcW w:w="1985" w:type="dxa"/>
          </w:tcPr>
          <w:p w14:paraId="0AA5C3A9" w14:textId="77777777" w:rsidR="00400434" w:rsidRPr="00B82199" w:rsidRDefault="00A04D89" w:rsidP="00A04D89">
            <w:pPr>
              <w:pStyle w:val="af8"/>
              <w:spacing w:before="120" w:line="240" w:lineRule="exact"/>
              <w:jc w:val="center"/>
              <w:rPr>
                <w:rFonts w:ascii="Times New Roman" w:hAnsi="Times New Roman" w:cs="Times New Roman"/>
                <w:sz w:val="26"/>
                <w:szCs w:val="26"/>
              </w:rPr>
            </w:pPr>
            <w:r w:rsidRPr="00B82199">
              <w:rPr>
                <w:rFonts w:ascii="Times New Roman" w:hAnsi="Times New Roman" w:cs="Times New Roman"/>
                <w:sz w:val="26"/>
                <w:szCs w:val="26"/>
              </w:rPr>
              <w:t>в соответствии с</w:t>
            </w:r>
            <w:r w:rsidR="0021726B" w:rsidRPr="00B82199">
              <w:rPr>
                <w:rFonts w:ascii="Times New Roman" w:hAnsi="Times New Roman" w:cs="Times New Roman"/>
                <w:sz w:val="26"/>
                <w:szCs w:val="26"/>
              </w:rPr>
              <w:t xml:space="preserve"> </w:t>
            </w:r>
            <w:r w:rsidRPr="00B82199">
              <w:rPr>
                <w:rFonts w:ascii="Times New Roman" w:hAnsi="Times New Roman" w:cs="Times New Roman"/>
                <w:sz w:val="26"/>
                <w:szCs w:val="26"/>
              </w:rPr>
              <w:t>графиком старта программ</w:t>
            </w:r>
          </w:p>
        </w:tc>
      </w:tr>
      <w:tr w:rsidR="00400434" w:rsidRPr="002F135F" w14:paraId="44E7F58C" w14:textId="77777777" w:rsidTr="00C42457">
        <w:tc>
          <w:tcPr>
            <w:tcW w:w="817" w:type="dxa"/>
          </w:tcPr>
          <w:p w14:paraId="5894D373" w14:textId="77777777" w:rsidR="00400434" w:rsidRPr="002F135F" w:rsidRDefault="00FE4444" w:rsidP="00C42457">
            <w:pPr>
              <w:spacing w:before="120" w:line="240" w:lineRule="exact"/>
              <w:jc w:val="center"/>
              <w:rPr>
                <w:sz w:val="26"/>
                <w:szCs w:val="26"/>
              </w:rPr>
            </w:pPr>
            <w:r>
              <w:rPr>
                <w:sz w:val="26"/>
                <w:szCs w:val="26"/>
              </w:rPr>
              <w:t>6</w:t>
            </w:r>
            <w:r w:rsidR="00400434" w:rsidRPr="002F135F">
              <w:rPr>
                <w:sz w:val="26"/>
                <w:szCs w:val="26"/>
              </w:rPr>
              <w:t>.</w:t>
            </w:r>
          </w:p>
        </w:tc>
        <w:tc>
          <w:tcPr>
            <w:tcW w:w="13892" w:type="dxa"/>
            <w:gridSpan w:val="4"/>
          </w:tcPr>
          <w:p w14:paraId="6080B68C" w14:textId="77777777" w:rsidR="00400434" w:rsidRPr="00B82199" w:rsidRDefault="00400434" w:rsidP="00C42457">
            <w:pPr>
              <w:pStyle w:val="af8"/>
              <w:spacing w:before="120" w:line="240" w:lineRule="exact"/>
              <w:rPr>
                <w:rFonts w:ascii="Times New Roman" w:hAnsi="Times New Roman" w:cs="Times New Roman"/>
                <w:sz w:val="26"/>
                <w:szCs w:val="26"/>
              </w:rPr>
            </w:pPr>
            <w:r w:rsidRPr="00B82199">
              <w:rPr>
                <w:rFonts w:ascii="Times New Roman" w:hAnsi="Times New Roman" w:cs="Times New Roman"/>
                <w:b/>
                <w:sz w:val="26"/>
                <w:szCs w:val="26"/>
              </w:rPr>
              <w:t xml:space="preserve">Создание условий для развития предпринимательских навыков </w:t>
            </w:r>
          </w:p>
        </w:tc>
      </w:tr>
      <w:tr w:rsidR="00056BA7" w:rsidRPr="002F135F" w14:paraId="5BBEB198" w14:textId="77777777" w:rsidTr="00E273D0">
        <w:tc>
          <w:tcPr>
            <w:tcW w:w="817" w:type="dxa"/>
          </w:tcPr>
          <w:p w14:paraId="11C3C9CA" w14:textId="77777777" w:rsidR="00056BA7" w:rsidRPr="002F135F" w:rsidRDefault="00056BA7" w:rsidP="00C42457">
            <w:pPr>
              <w:spacing w:before="120" w:line="240" w:lineRule="exact"/>
              <w:jc w:val="center"/>
              <w:rPr>
                <w:sz w:val="26"/>
                <w:szCs w:val="26"/>
              </w:rPr>
            </w:pPr>
            <w:r w:rsidRPr="002F135F">
              <w:rPr>
                <w:sz w:val="26"/>
                <w:szCs w:val="26"/>
              </w:rPr>
              <w:t>5.1</w:t>
            </w:r>
          </w:p>
        </w:tc>
        <w:tc>
          <w:tcPr>
            <w:tcW w:w="6379" w:type="dxa"/>
          </w:tcPr>
          <w:p w14:paraId="1F20FA44" w14:textId="77777777" w:rsidR="00056BA7" w:rsidRPr="002F135F" w:rsidRDefault="00056BA7" w:rsidP="00C42457">
            <w:pPr>
              <w:pStyle w:val="Default"/>
              <w:spacing w:before="120" w:line="240" w:lineRule="exact"/>
              <w:rPr>
                <w:sz w:val="26"/>
                <w:szCs w:val="26"/>
              </w:rPr>
            </w:pPr>
            <w:r w:rsidRPr="002F135F">
              <w:rPr>
                <w:sz w:val="26"/>
                <w:szCs w:val="26"/>
              </w:rPr>
              <w:t>Включение в образовательные программы СПО модулей по освоению предпринимательских компетенций, а также знаний и умений, необходимых для осуществления деятельности в форме самозанятости</w:t>
            </w:r>
          </w:p>
        </w:tc>
        <w:tc>
          <w:tcPr>
            <w:tcW w:w="2977" w:type="dxa"/>
          </w:tcPr>
          <w:p w14:paraId="4F2DB8CD" w14:textId="77777777" w:rsidR="00056BA7" w:rsidRPr="002F135F" w:rsidRDefault="00A15EC2" w:rsidP="00C42457">
            <w:pPr>
              <w:pStyle w:val="af8"/>
              <w:spacing w:before="120" w:line="240" w:lineRule="exact"/>
              <w:jc w:val="center"/>
              <w:rPr>
                <w:rFonts w:ascii="Times New Roman" w:hAnsi="Times New Roman" w:cs="Times New Roman"/>
                <w:i/>
                <w:sz w:val="26"/>
                <w:szCs w:val="26"/>
              </w:rPr>
            </w:pPr>
            <w:r>
              <w:rPr>
                <w:rFonts w:ascii="Times New Roman" w:hAnsi="Times New Roman" w:cs="Times New Roman"/>
                <w:i/>
                <w:sz w:val="26"/>
                <w:szCs w:val="26"/>
              </w:rPr>
              <w:t>ПОО</w:t>
            </w:r>
          </w:p>
        </w:tc>
        <w:tc>
          <w:tcPr>
            <w:tcW w:w="2551" w:type="dxa"/>
            <w:vMerge w:val="restart"/>
          </w:tcPr>
          <w:p w14:paraId="28176FDC" w14:textId="77777777" w:rsidR="00056BA7" w:rsidRPr="002F135F" w:rsidRDefault="00056BA7"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 xml:space="preserve">Увеличение численности выпускников ставших предпринимателями, </w:t>
            </w:r>
            <w:r w:rsidRPr="002F135F">
              <w:rPr>
                <w:rFonts w:ascii="Times New Roman" w:hAnsi="Times New Roman" w:cs="Times New Roman"/>
                <w:sz w:val="26"/>
                <w:szCs w:val="26"/>
              </w:rPr>
              <w:lastRenderedPageBreak/>
              <w:t>самозанятыми</w:t>
            </w:r>
          </w:p>
        </w:tc>
        <w:tc>
          <w:tcPr>
            <w:tcW w:w="1985" w:type="dxa"/>
          </w:tcPr>
          <w:p w14:paraId="262B072B" w14:textId="77777777" w:rsidR="00056BA7" w:rsidRPr="00B82199" w:rsidRDefault="00B82199"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д</w:t>
            </w:r>
            <w:r w:rsidRPr="002F135F">
              <w:rPr>
                <w:rFonts w:ascii="Times New Roman" w:hAnsi="Times New Roman" w:cs="Times New Roman"/>
                <w:sz w:val="26"/>
                <w:szCs w:val="26"/>
              </w:rPr>
              <w:t>о</w:t>
            </w:r>
            <w:r w:rsidR="00A04D89" w:rsidRPr="00B82199">
              <w:rPr>
                <w:rFonts w:ascii="Times New Roman" w:hAnsi="Times New Roman" w:cs="Times New Roman"/>
                <w:sz w:val="26"/>
                <w:szCs w:val="26"/>
              </w:rPr>
              <w:t xml:space="preserve"> 01.09.2022, далее ежегодно</w:t>
            </w:r>
          </w:p>
        </w:tc>
      </w:tr>
      <w:tr w:rsidR="00056BA7" w:rsidRPr="002F135F" w14:paraId="23A5D8EC" w14:textId="77777777" w:rsidTr="00E273D0">
        <w:tc>
          <w:tcPr>
            <w:tcW w:w="817" w:type="dxa"/>
          </w:tcPr>
          <w:p w14:paraId="3DAFFE2B" w14:textId="77777777" w:rsidR="00056BA7" w:rsidRPr="002F135F" w:rsidRDefault="00FE4444"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6</w:t>
            </w:r>
            <w:r w:rsidR="00056BA7" w:rsidRPr="002F135F">
              <w:rPr>
                <w:rFonts w:ascii="Times New Roman" w:hAnsi="Times New Roman" w:cs="Times New Roman"/>
                <w:sz w:val="26"/>
                <w:szCs w:val="26"/>
              </w:rPr>
              <w:t>.2</w:t>
            </w:r>
          </w:p>
        </w:tc>
        <w:tc>
          <w:tcPr>
            <w:tcW w:w="6379" w:type="dxa"/>
          </w:tcPr>
          <w:p w14:paraId="23B68B51" w14:textId="77777777" w:rsidR="00056BA7" w:rsidRPr="002F135F" w:rsidRDefault="00056BA7" w:rsidP="00C42457">
            <w:pPr>
              <w:pStyle w:val="af8"/>
              <w:spacing w:before="120" w:line="240" w:lineRule="exact"/>
              <w:jc w:val="both"/>
              <w:rPr>
                <w:rFonts w:ascii="Times New Roman" w:hAnsi="Times New Roman" w:cs="Times New Roman"/>
                <w:sz w:val="26"/>
                <w:szCs w:val="26"/>
              </w:rPr>
            </w:pPr>
            <w:r w:rsidRPr="002F135F">
              <w:rPr>
                <w:rFonts w:ascii="Times New Roman" w:hAnsi="Times New Roman" w:cs="Times New Roman"/>
                <w:sz w:val="26"/>
                <w:szCs w:val="26"/>
              </w:rPr>
              <w:t>Реализация обучающего курса «Основы предпринимательской деятельности» с привлечением специалистов Новгородского фонда поддержки малого предпринимательства, Центра «Мой бизнес», успешных индивидуальных предпринимателей</w:t>
            </w:r>
          </w:p>
        </w:tc>
        <w:tc>
          <w:tcPr>
            <w:tcW w:w="2977" w:type="dxa"/>
          </w:tcPr>
          <w:p w14:paraId="2D0B7825" w14:textId="77777777" w:rsidR="00056BA7" w:rsidRPr="002F135F" w:rsidRDefault="00056BA7"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ЦОПП;</w:t>
            </w:r>
          </w:p>
          <w:p w14:paraId="2C0CF57D" w14:textId="77777777" w:rsidR="00056BA7" w:rsidRPr="002F135F" w:rsidRDefault="00056BA7" w:rsidP="00C42457">
            <w:pPr>
              <w:pStyle w:val="af8"/>
              <w:spacing w:before="120" w:line="240" w:lineRule="exact"/>
              <w:jc w:val="center"/>
              <w:rPr>
                <w:rFonts w:ascii="Times New Roman" w:hAnsi="Times New Roman" w:cs="Times New Roman"/>
                <w:sz w:val="26"/>
                <w:szCs w:val="26"/>
              </w:rPr>
            </w:pPr>
          </w:p>
        </w:tc>
        <w:tc>
          <w:tcPr>
            <w:tcW w:w="2551" w:type="dxa"/>
            <w:vMerge/>
          </w:tcPr>
          <w:p w14:paraId="08329248"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1985" w:type="dxa"/>
          </w:tcPr>
          <w:p w14:paraId="17228DC7" w14:textId="77777777" w:rsidR="00056BA7" w:rsidRPr="00B82199" w:rsidRDefault="00B82199" w:rsidP="00A04D89">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с</w:t>
            </w:r>
            <w:r w:rsidR="00A04D89" w:rsidRPr="00B82199">
              <w:rPr>
                <w:rFonts w:ascii="Times New Roman" w:hAnsi="Times New Roman" w:cs="Times New Roman"/>
                <w:sz w:val="26"/>
                <w:szCs w:val="26"/>
              </w:rPr>
              <w:t xml:space="preserve"> 01.02.2022 по 01.11.2022</w:t>
            </w:r>
          </w:p>
        </w:tc>
      </w:tr>
      <w:tr w:rsidR="00056BA7" w:rsidRPr="002F135F" w14:paraId="35A5AF64" w14:textId="77777777" w:rsidTr="00E273D0">
        <w:tc>
          <w:tcPr>
            <w:tcW w:w="817" w:type="dxa"/>
          </w:tcPr>
          <w:p w14:paraId="2C7F901B" w14:textId="77777777" w:rsidR="00056BA7" w:rsidRPr="002F135F" w:rsidRDefault="00FE4444"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6</w:t>
            </w:r>
            <w:r w:rsidR="00056BA7" w:rsidRPr="002F135F">
              <w:rPr>
                <w:rFonts w:ascii="Times New Roman" w:hAnsi="Times New Roman" w:cs="Times New Roman"/>
                <w:sz w:val="26"/>
                <w:szCs w:val="26"/>
              </w:rPr>
              <w:t>.3</w:t>
            </w:r>
          </w:p>
        </w:tc>
        <w:tc>
          <w:tcPr>
            <w:tcW w:w="6379" w:type="dxa"/>
          </w:tcPr>
          <w:p w14:paraId="34C82264" w14:textId="77777777" w:rsidR="00056BA7" w:rsidRPr="002F135F" w:rsidRDefault="00056BA7" w:rsidP="00C42457">
            <w:pPr>
              <w:pStyle w:val="Default"/>
              <w:spacing w:before="120" w:line="240" w:lineRule="exact"/>
              <w:rPr>
                <w:sz w:val="26"/>
                <w:szCs w:val="26"/>
              </w:rPr>
            </w:pPr>
            <w:r w:rsidRPr="002F135F">
              <w:rPr>
                <w:sz w:val="26"/>
                <w:szCs w:val="26"/>
              </w:rPr>
              <w:t>Прохождение практической подготовки на базе индивидуальных предпринимателей</w:t>
            </w:r>
          </w:p>
        </w:tc>
        <w:tc>
          <w:tcPr>
            <w:tcW w:w="2977" w:type="dxa"/>
          </w:tcPr>
          <w:p w14:paraId="7CDC3436" w14:textId="77777777" w:rsidR="00056BA7" w:rsidRPr="002F135F" w:rsidRDefault="00A15EC2"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ПОО</w:t>
            </w:r>
          </w:p>
        </w:tc>
        <w:tc>
          <w:tcPr>
            <w:tcW w:w="2551" w:type="dxa"/>
            <w:vMerge/>
          </w:tcPr>
          <w:p w14:paraId="26CBEC50"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1985" w:type="dxa"/>
          </w:tcPr>
          <w:p w14:paraId="783573BA" w14:textId="77777777" w:rsidR="00056BA7" w:rsidRPr="00B82199" w:rsidRDefault="00B82199"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п</w:t>
            </w:r>
            <w:r w:rsidR="00A04D89" w:rsidRPr="00B82199">
              <w:rPr>
                <w:rFonts w:ascii="Times New Roman" w:hAnsi="Times New Roman" w:cs="Times New Roman"/>
                <w:sz w:val="26"/>
                <w:szCs w:val="26"/>
              </w:rPr>
              <w:t>о графику ПОО</w:t>
            </w:r>
          </w:p>
        </w:tc>
      </w:tr>
      <w:tr w:rsidR="00056BA7" w:rsidRPr="002F135F" w14:paraId="487E0928" w14:textId="77777777" w:rsidTr="00E273D0">
        <w:tc>
          <w:tcPr>
            <w:tcW w:w="817" w:type="dxa"/>
          </w:tcPr>
          <w:p w14:paraId="30465CE1" w14:textId="77777777" w:rsidR="00056BA7" w:rsidRPr="002F135F" w:rsidRDefault="00FE4444"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6</w:t>
            </w:r>
            <w:r w:rsidR="00056BA7" w:rsidRPr="002F135F">
              <w:rPr>
                <w:rFonts w:ascii="Times New Roman" w:hAnsi="Times New Roman" w:cs="Times New Roman"/>
                <w:sz w:val="26"/>
                <w:szCs w:val="26"/>
              </w:rPr>
              <w:t>.4</w:t>
            </w:r>
          </w:p>
        </w:tc>
        <w:tc>
          <w:tcPr>
            <w:tcW w:w="6379" w:type="dxa"/>
          </w:tcPr>
          <w:p w14:paraId="1665FD81" w14:textId="77777777" w:rsidR="00056BA7" w:rsidRPr="002F135F" w:rsidRDefault="00056BA7" w:rsidP="00C42457">
            <w:pPr>
              <w:pStyle w:val="Default"/>
              <w:spacing w:before="120" w:line="240" w:lineRule="exact"/>
              <w:rPr>
                <w:sz w:val="26"/>
                <w:szCs w:val="26"/>
              </w:rPr>
            </w:pPr>
            <w:r w:rsidRPr="002F135F">
              <w:rPr>
                <w:sz w:val="26"/>
                <w:szCs w:val="26"/>
              </w:rPr>
              <w:t>Персональное  сопровождение для реализации предпринимательских навыков (практическая помощь в оформлении документов)</w:t>
            </w:r>
          </w:p>
        </w:tc>
        <w:tc>
          <w:tcPr>
            <w:tcW w:w="2977" w:type="dxa"/>
          </w:tcPr>
          <w:p w14:paraId="61BB0891" w14:textId="77777777" w:rsidR="00056BA7" w:rsidRPr="002F135F" w:rsidRDefault="00A15EC2"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Комиссии</w:t>
            </w:r>
          </w:p>
        </w:tc>
        <w:tc>
          <w:tcPr>
            <w:tcW w:w="2551" w:type="dxa"/>
            <w:vMerge/>
          </w:tcPr>
          <w:p w14:paraId="5F44802F"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1985" w:type="dxa"/>
          </w:tcPr>
          <w:p w14:paraId="61F67F49" w14:textId="77777777" w:rsidR="00056BA7" w:rsidRPr="00B82199" w:rsidRDefault="00056BA7" w:rsidP="00C42457">
            <w:pPr>
              <w:pStyle w:val="af8"/>
              <w:spacing w:before="120" w:line="240" w:lineRule="exact"/>
              <w:jc w:val="center"/>
              <w:rPr>
                <w:rFonts w:ascii="Times New Roman" w:hAnsi="Times New Roman" w:cs="Times New Roman"/>
                <w:sz w:val="26"/>
                <w:szCs w:val="26"/>
              </w:rPr>
            </w:pPr>
          </w:p>
        </w:tc>
      </w:tr>
      <w:tr w:rsidR="00056BA7" w:rsidRPr="002F135F" w14:paraId="7F1ED96C" w14:textId="77777777" w:rsidTr="00E273D0">
        <w:tc>
          <w:tcPr>
            <w:tcW w:w="817" w:type="dxa"/>
          </w:tcPr>
          <w:p w14:paraId="2632241E" w14:textId="77777777" w:rsidR="00056BA7" w:rsidRPr="002F135F" w:rsidRDefault="00FE4444" w:rsidP="00C42457">
            <w:pPr>
              <w:pStyle w:val="af8"/>
              <w:spacing w:before="120" w:line="240" w:lineRule="exact"/>
              <w:jc w:val="center"/>
              <w:rPr>
                <w:rFonts w:ascii="Times New Roman" w:hAnsi="Times New Roman" w:cs="Times New Roman"/>
                <w:b/>
                <w:sz w:val="26"/>
                <w:szCs w:val="26"/>
              </w:rPr>
            </w:pPr>
            <w:r>
              <w:rPr>
                <w:rFonts w:ascii="Times New Roman" w:hAnsi="Times New Roman" w:cs="Times New Roman"/>
                <w:b/>
                <w:sz w:val="26"/>
                <w:szCs w:val="26"/>
              </w:rPr>
              <w:t>6</w:t>
            </w:r>
            <w:r w:rsidR="00056BA7" w:rsidRPr="002F135F">
              <w:rPr>
                <w:rFonts w:ascii="Times New Roman" w:hAnsi="Times New Roman" w:cs="Times New Roman"/>
                <w:b/>
                <w:sz w:val="26"/>
                <w:szCs w:val="26"/>
              </w:rPr>
              <w:t>.5</w:t>
            </w:r>
          </w:p>
        </w:tc>
        <w:tc>
          <w:tcPr>
            <w:tcW w:w="6379" w:type="dxa"/>
          </w:tcPr>
          <w:p w14:paraId="6CA04B8B" w14:textId="77777777" w:rsidR="00056BA7" w:rsidRPr="002F135F" w:rsidRDefault="00A04D89" w:rsidP="00A04D89">
            <w:pPr>
              <w:pStyle w:val="Default"/>
              <w:spacing w:before="120" w:line="240" w:lineRule="exact"/>
              <w:rPr>
                <w:sz w:val="26"/>
                <w:szCs w:val="26"/>
              </w:rPr>
            </w:pPr>
            <w:r w:rsidRPr="002F135F">
              <w:rPr>
                <w:sz w:val="26"/>
                <w:szCs w:val="26"/>
              </w:rPr>
              <w:t xml:space="preserve">Вовлечение </w:t>
            </w:r>
            <w:r w:rsidR="00056BA7" w:rsidRPr="002F135F">
              <w:rPr>
                <w:sz w:val="26"/>
                <w:szCs w:val="26"/>
              </w:rPr>
              <w:t xml:space="preserve"> </w:t>
            </w:r>
            <w:r w:rsidRPr="002F135F">
              <w:rPr>
                <w:sz w:val="26"/>
                <w:szCs w:val="26"/>
              </w:rPr>
              <w:t>студентов в активные формы деятельности (</w:t>
            </w:r>
            <w:r w:rsidR="00056BA7" w:rsidRPr="002F135F">
              <w:rPr>
                <w:sz w:val="26"/>
                <w:szCs w:val="26"/>
              </w:rPr>
              <w:t>волонтерско</w:t>
            </w:r>
            <w:r w:rsidRPr="002F135F">
              <w:rPr>
                <w:sz w:val="26"/>
                <w:szCs w:val="26"/>
              </w:rPr>
              <w:t>е</w:t>
            </w:r>
            <w:r w:rsidR="00056BA7" w:rsidRPr="002F135F">
              <w:rPr>
                <w:sz w:val="26"/>
                <w:szCs w:val="26"/>
              </w:rPr>
              <w:t xml:space="preserve"> движени</w:t>
            </w:r>
            <w:r w:rsidRPr="002F135F">
              <w:rPr>
                <w:sz w:val="26"/>
                <w:szCs w:val="26"/>
              </w:rPr>
              <w:t>е</w:t>
            </w:r>
            <w:r w:rsidR="00056BA7" w:rsidRPr="002F135F">
              <w:rPr>
                <w:sz w:val="26"/>
                <w:szCs w:val="26"/>
              </w:rPr>
              <w:t>, студенчески</w:t>
            </w:r>
            <w:r w:rsidRPr="002F135F">
              <w:rPr>
                <w:sz w:val="26"/>
                <w:szCs w:val="26"/>
              </w:rPr>
              <w:t>е</w:t>
            </w:r>
            <w:r w:rsidR="00056BA7" w:rsidRPr="002F135F">
              <w:rPr>
                <w:sz w:val="26"/>
                <w:szCs w:val="26"/>
              </w:rPr>
              <w:t xml:space="preserve"> отряд</w:t>
            </w:r>
            <w:r w:rsidRPr="002F135F">
              <w:rPr>
                <w:sz w:val="26"/>
                <w:szCs w:val="26"/>
              </w:rPr>
              <w:t>ы)</w:t>
            </w:r>
          </w:p>
        </w:tc>
        <w:tc>
          <w:tcPr>
            <w:tcW w:w="2977" w:type="dxa"/>
          </w:tcPr>
          <w:p w14:paraId="5C7EF99F" w14:textId="77777777" w:rsidR="00056BA7" w:rsidRPr="002F135F" w:rsidRDefault="00A15EC2"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ПОО</w:t>
            </w:r>
          </w:p>
        </w:tc>
        <w:tc>
          <w:tcPr>
            <w:tcW w:w="2551" w:type="dxa"/>
            <w:vMerge w:val="restart"/>
          </w:tcPr>
          <w:p w14:paraId="0E3B38C8" w14:textId="77777777" w:rsidR="00056BA7" w:rsidRPr="002F135F" w:rsidRDefault="005E3CA5"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Увеличение численности студентов, вовлеченных в активные виды деятельности</w:t>
            </w:r>
          </w:p>
        </w:tc>
        <w:tc>
          <w:tcPr>
            <w:tcW w:w="1985" w:type="dxa"/>
          </w:tcPr>
          <w:p w14:paraId="10FE1957" w14:textId="77777777" w:rsidR="00056BA7" w:rsidRPr="00B82199" w:rsidRDefault="00B82199"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и</w:t>
            </w:r>
            <w:r w:rsidR="00A04D89" w:rsidRPr="00B82199">
              <w:rPr>
                <w:rFonts w:ascii="Times New Roman" w:hAnsi="Times New Roman" w:cs="Times New Roman"/>
                <w:sz w:val="26"/>
                <w:szCs w:val="26"/>
              </w:rPr>
              <w:t>юнь-август 2022 года</w:t>
            </w:r>
          </w:p>
        </w:tc>
      </w:tr>
      <w:tr w:rsidR="00056BA7" w:rsidRPr="002F135F" w14:paraId="498B93D1" w14:textId="77777777" w:rsidTr="00E273D0">
        <w:tc>
          <w:tcPr>
            <w:tcW w:w="817" w:type="dxa"/>
          </w:tcPr>
          <w:p w14:paraId="5D87F4A0" w14:textId="77777777" w:rsidR="00056BA7" w:rsidRPr="002F135F" w:rsidRDefault="00FE4444"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6</w:t>
            </w:r>
            <w:r w:rsidR="00056BA7" w:rsidRPr="002F135F">
              <w:rPr>
                <w:rFonts w:ascii="Times New Roman" w:hAnsi="Times New Roman" w:cs="Times New Roman"/>
                <w:sz w:val="26"/>
                <w:szCs w:val="26"/>
              </w:rPr>
              <w:t>.6</w:t>
            </w:r>
          </w:p>
        </w:tc>
        <w:tc>
          <w:tcPr>
            <w:tcW w:w="6379" w:type="dxa"/>
          </w:tcPr>
          <w:p w14:paraId="43C089A6" w14:textId="77777777" w:rsidR="00A15EC2" w:rsidRDefault="00056BA7" w:rsidP="00A15EC2">
            <w:pPr>
              <w:spacing w:before="120" w:line="240" w:lineRule="exact"/>
              <w:rPr>
                <w:sz w:val="26"/>
                <w:szCs w:val="26"/>
              </w:rPr>
            </w:pPr>
            <w:r w:rsidRPr="002F135F">
              <w:rPr>
                <w:sz w:val="26"/>
                <w:szCs w:val="26"/>
              </w:rPr>
              <w:t>Организация обучения участников студенческих отрядов по профессиям рабочих, должностям служащих, необходимым для осуществления трудовой деятельности в составе таких отрядов.</w:t>
            </w:r>
          </w:p>
          <w:p w14:paraId="4C6D71E2" w14:textId="77777777" w:rsidR="00056BA7" w:rsidRPr="002F135F" w:rsidRDefault="00056BA7" w:rsidP="00A15EC2">
            <w:pPr>
              <w:spacing w:before="120" w:line="240" w:lineRule="exact"/>
              <w:rPr>
                <w:sz w:val="26"/>
                <w:szCs w:val="26"/>
              </w:rPr>
            </w:pPr>
            <w:r w:rsidRPr="002F135F">
              <w:rPr>
                <w:sz w:val="26"/>
                <w:szCs w:val="26"/>
              </w:rPr>
              <w:t>Организация обучения волонтеров, в том числе волонтеров «</w:t>
            </w:r>
            <w:proofErr w:type="spellStart"/>
            <w:r w:rsidRPr="002F135F">
              <w:rPr>
                <w:sz w:val="26"/>
                <w:szCs w:val="26"/>
              </w:rPr>
              <w:t>Абилимпикс</w:t>
            </w:r>
            <w:proofErr w:type="spellEnd"/>
            <w:r w:rsidRPr="002F135F">
              <w:rPr>
                <w:sz w:val="26"/>
                <w:szCs w:val="26"/>
              </w:rPr>
              <w:t>»</w:t>
            </w:r>
          </w:p>
        </w:tc>
        <w:tc>
          <w:tcPr>
            <w:tcW w:w="2977" w:type="dxa"/>
          </w:tcPr>
          <w:p w14:paraId="1DB6B702" w14:textId="77777777" w:rsidR="00056BA7" w:rsidRDefault="00A15EC2"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ЦОПП</w:t>
            </w:r>
          </w:p>
          <w:p w14:paraId="05977B48" w14:textId="77777777" w:rsidR="00A15EC2" w:rsidRPr="002F135F" w:rsidRDefault="00A15EC2"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ПОО</w:t>
            </w:r>
          </w:p>
        </w:tc>
        <w:tc>
          <w:tcPr>
            <w:tcW w:w="2551" w:type="dxa"/>
            <w:vMerge/>
          </w:tcPr>
          <w:p w14:paraId="1F612B6F"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1985" w:type="dxa"/>
          </w:tcPr>
          <w:p w14:paraId="6DCC1697" w14:textId="77777777" w:rsidR="00056BA7" w:rsidRPr="00B82199" w:rsidRDefault="00A04D89" w:rsidP="00C42457">
            <w:pPr>
              <w:pStyle w:val="af8"/>
              <w:spacing w:before="120" w:line="240" w:lineRule="exact"/>
              <w:jc w:val="center"/>
              <w:rPr>
                <w:rFonts w:ascii="Times New Roman" w:hAnsi="Times New Roman" w:cs="Times New Roman"/>
                <w:sz w:val="26"/>
                <w:szCs w:val="26"/>
              </w:rPr>
            </w:pPr>
            <w:r w:rsidRPr="00B82199">
              <w:rPr>
                <w:rFonts w:ascii="Times New Roman" w:hAnsi="Times New Roman" w:cs="Times New Roman"/>
                <w:sz w:val="26"/>
                <w:szCs w:val="26"/>
              </w:rPr>
              <w:t>с 01.10.2022-25.12.2022</w:t>
            </w:r>
          </w:p>
        </w:tc>
      </w:tr>
      <w:tr w:rsidR="00056BA7" w:rsidRPr="002F135F" w14:paraId="136AC15D" w14:textId="77777777" w:rsidTr="00E273D0">
        <w:tc>
          <w:tcPr>
            <w:tcW w:w="817" w:type="dxa"/>
          </w:tcPr>
          <w:p w14:paraId="0AB2A799" w14:textId="77777777" w:rsidR="00056BA7" w:rsidRPr="002F135F" w:rsidRDefault="00FE4444"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6</w:t>
            </w:r>
            <w:r w:rsidR="00056BA7" w:rsidRPr="002F135F">
              <w:rPr>
                <w:rFonts w:ascii="Times New Roman" w:hAnsi="Times New Roman" w:cs="Times New Roman"/>
                <w:sz w:val="26"/>
                <w:szCs w:val="26"/>
              </w:rPr>
              <w:t>.7</w:t>
            </w:r>
          </w:p>
        </w:tc>
        <w:tc>
          <w:tcPr>
            <w:tcW w:w="6379" w:type="dxa"/>
          </w:tcPr>
          <w:p w14:paraId="02D456ED" w14:textId="77777777" w:rsidR="00056BA7" w:rsidRPr="002F135F" w:rsidRDefault="00056BA7" w:rsidP="00913006">
            <w:pPr>
              <w:spacing w:before="120" w:line="240" w:lineRule="exact"/>
              <w:rPr>
                <w:sz w:val="26"/>
                <w:szCs w:val="26"/>
              </w:rPr>
            </w:pPr>
            <w:r w:rsidRPr="002F135F">
              <w:rPr>
                <w:sz w:val="26"/>
                <w:szCs w:val="26"/>
              </w:rPr>
              <w:t xml:space="preserve">Организация деятельности студенческих отрядов на объектах отраслей </w:t>
            </w:r>
            <w:r w:rsidR="00913006">
              <w:rPr>
                <w:sz w:val="26"/>
                <w:szCs w:val="26"/>
              </w:rPr>
              <w:t>экономики Новгородской области</w:t>
            </w:r>
            <w:r w:rsidRPr="002F135F">
              <w:rPr>
                <w:sz w:val="26"/>
                <w:szCs w:val="26"/>
              </w:rPr>
              <w:t xml:space="preserve"> (строительство, оздоровление детей, медицина, транспорт, сельское хозяйство, туризм)</w:t>
            </w:r>
          </w:p>
        </w:tc>
        <w:tc>
          <w:tcPr>
            <w:tcW w:w="2977" w:type="dxa"/>
          </w:tcPr>
          <w:p w14:paraId="27177A5F" w14:textId="77777777" w:rsidR="00A15EC2" w:rsidRPr="002F135F" w:rsidRDefault="00A15EC2" w:rsidP="00A15EC2">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ОАУ «Дом молодежи»;</w:t>
            </w:r>
          </w:p>
          <w:p w14:paraId="4ABE51CD" w14:textId="77777777" w:rsidR="00A15EC2" w:rsidRPr="002F135F" w:rsidRDefault="00A15EC2" w:rsidP="00A15EC2">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ЦОПП;</w:t>
            </w:r>
          </w:p>
          <w:p w14:paraId="0254F44D" w14:textId="77777777" w:rsidR="00056BA7" w:rsidRPr="002F135F" w:rsidRDefault="00A15EC2" w:rsidP="00A15EC2">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ПОО</w:t>
            </w:r>
          </w:p>
        </w:tc>
        <w:tc>
          <w:tcPr>
            <w:tcW w:w="2551" w:type="dxa"/>
            <w:vMerge/>
          </w:tcPr>
          <w:p w14:paraId="102CE4C0"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1985" w:type="dxa"/>
          </w:tcPr>
          <w:p w14:paraId="255044C3" w14:textId="77777777" w:rsidR="00056BA7" w:rsidRPr="00B82199" w:rsidRDefault="00B82199"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и</w:t>
            </w:r>
            <w:r w:rsidR="00A04D89" w:rsidRPr="00B82199">
              <w:rPr>
                <w:rFonts w:ascii="Times New Roman" w:hAnsi="Times New Roman" w:cs="Times New Roman"/>
                <w:sz w:val="26"/>
                <w:szCs w:val="26"/>
              </w:rPr>
              <w:t>юнь-август 2022 года</w:t>
            </w:r>
          </w:p>
        </w:tc>
      </w:tr>
      <w:tr w:rsidR="00056BA7" w:rsidRPr="002F135F" w14:paraId="21F13268" w14:textId="77777777" w:rsidTr="00E273D0">
        <w:tc>
          <w:tcPr>
            <w:tcW w:w="817" w:type="dxa"/>
            <w:vMerge w:val="restart"/>
          </w:tcPr>
          <w:p w14:paraId="0188BC12" w14:textId="77777777" w:rsidR="00056BA7" w:rsidRPr="002F135F" w:rsidRDefault="00FE4444"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6</w:t>
            </w:r>
            <w:r w:rsidR="00056BA7" w:rsidRPr="002F135F">
              <w:rPr>
                <w:rFonts w:ascii="Times New Roman" w:hAnsi="Times New Roman" w:cs="Times New Roman"/>
                <w:sz w:val="26"/>
                <w:szCs w:val="26"/>
              </w:rPr>
              <w:t>.8</w:t>
            </w:r>
          </w:p>
        </w:tc>
        <w:tc>
          <w:tcPr>
            <w:tcW w:w="6379" w:type="dxa"/>
          </w:tcPr>
          <w:p w14:paraId="75A3A340" w14:textId="77777777" w:rsidR="00056BA7" w:rsidRPr="002F135F" w:rsidRDefault="00056BA7" w:rsidP="00C42457">
            <w:pPr>
              <w:pStyle w:val="Default"/>
              <w:spacing w:before="120" w:line="240" w:lineRule="exact"/>
              <w:rPr>
                <w:sz w:val="26"/>
                <w:szCs w:val="26"/>
              </w:rPr>
            </w:pPr>
            <w:r w:rsidRPr="002F135F">
              <w:rPr>
                <w:sz w:val="26"/>
                <w:szCs w:val="26"/>
              </w:rPr>
              <w:t>Привлечение обученных волонтеров по оказанию помощи:</w:t>
            </w:r>
          </w:p>
        </w:tc>
        <w:tc>
          <w:tcPr>
            <w:tcW w:w="2977" w:type="dxa"/>
            <w:vMerge w:val="restart"/>
          </w:tcPr>
          <w:p w14:paraId="21BACE9B" w14:textId="77777777" w:rsidR="00056BA7" w:rsidRPr="002F135F" w:rsidRDefault="00056BA7"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ОАУ «Дом молодежи»;</w:t>
            </w:r>
          </w:p>
          <w:p w14:paraId="1694D52C" w14:textId="77777777" w:rsidR="00056BA7" w:rsidRPr="002F135F" w:rsidRDefault="00056BA7"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ЦОПП;</w:t>
            </w:r>
          </w:p>
          <w:p w14:paraId="66C2A9B0" w14:textId="77777777" w:rsidR="00056BA7" w:rsidRPr="002F135F" w:rsidRDefault="00056BA7"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ПОО</w:t>
            </w:r>
          </w:p>
        </w:tc>
        <w:tc>
          <w:tcPr>
            <w:tcW w:w="2551" w:type="dxa"/>
            <w:vMerge/>
          </w:tcPr>
          <w:p w14:paraId="54F4A153"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1985" w:type="dxa"/>
          </w:tcPr>
          <w:p w14:paraId="47DDC591" w14:textId="77777777" w:rsidR="00056BA7" w:rsidRPr="00B82199" w:rsidRDefault="00B82199"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в</w:t>
            </w:r>
            <w:r w:rsidR="00A04D89" w:rsidRPr="00B82199">
              <w:rPr>
                <w:rFonts w:ascii="Times New Roman" w:hAnsi="Times New Roman" w:cs="Times New Roman"/>
                <w:sz w:val="26"/>
                <w:szCs w:val="26"/>
              </w:rPr>
              <w:t xml:space="preserve"> течение года</w:t>
            </w:r>
          </w:p>
        </w:tc>
      </w:tr>
      <w:tr w:rsidR="00056BA7" w:rsidRPr="002F135F" w14:paraId="4A600CB4" w14:textId="77777777" w:rsidTr="00E273D0">
        <w:tc>
          <w:tcPr>
            <w:tcW w:w="817" w:type="dxa"/>
            <w:vMerge/>
          </w:tcPr>
          <w:p w14:paraId="3D277462" w14:textId="77777777" w:rsidR="00056BA7" w:rsidRPr="002F135F" w:rsidRDefault="00056BA7" w:rsidP="00C42457">
            <w:pPr>
              <w:pStyle w:val="af8"/>
              <w:spacing w:before="120" w:line="240" w:lineRule="exact"/>
              <w:jc w:val="center"/>
              <w:rPr>
                <w:rFonts w:ascii="Times New Roman" w:hAnsi="Times New Roman" w:cs="Times New Roman"/>
                <w:b/>
                <w:sz w:val="26"/>
                <w:szCs w:val="26"/>
              </w:rPr>
            </w:pPr>
          </w:p>
        </w:tc>
        <w:tc>
          <w:tcPr>
            <w:tcW w:w="6379" w:type="dxa"/>
          </w:tcPr>
          <w:p w14:paraId="2DA89AB6" w14:textId="77777777" w:rsidR="00056BA7" w:rsidRPr="002F135F" w:rsidRDefault="00056BA7" w:rsidP="00C42457">
            <w:pPr>
              <w:pStyle w:val="Default"/>
              <w:spacing w:before="120" w:line="240" w:lineRule="exact"/>
              <w:rPr>
                <w:sz w:val="26"/>
                <w:szCs w:val="26"/>
              </w:rPr>
            </w:pPr>
            <w:r w:rsidRPr="002F135F">
              <w:rPr>
                <w:sz w:val="26"/>
                <w:szCs w:val="26"/>
              </w:rPr>
              <w:t>- медицинскому персоналу медицинских организаций системы здравоохранения</w:t>
            </w:r>
          </w:p>
        </w:tc>
        <w:tc>
          <w:tcPr>
            <w:tcW w:w="2977" w:type="dxa"/>
            <w:vMerge/>
          </w:tcPr>
          <w:p w14:paraId="3843FA0E"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2551" w:type="dxa"/>
            <w:vMerge/>
          </w:tcPr>
          <w:p w14:paraId="22DCBEEF"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1985" w:type="dxa"/>
          </w:tcPr>
          <w:p w14:paraId="0995941F"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r>
      <w:tr w:rsidR="00056BA7" w:rsidRPr="002F135F" w14:paraId="2D67C5A6" w14:textId="77777777" w:rsidTr="00E273D0">
        <w:tc>
          <w:tcPr>
            <w:tcW w:w="817" w:type="dxa"/>
            <w:vMerge/>
          </w:tcPr>
          <w:p w14:paraId="61D42C02" w14:textId="77777777" w:rsidR="00056BA7" w:rsidRPr="002F135F" w:rsidRDefault="00056BA7" w:rsidP="00C42457">
            <w:pPr>
              <w:pStyle w:val="af8"/>
              <w:spacing w:before="120" w:line="240" w:lineRule="exact"/>
              <w:jc w:val="center"/>
              <w:rPr>
                <w:rFonts w:ascii="Times New Roman" w:hAnsi="Times New Roman" w:cs="Times New Roman"/>
                <w:b/>
                <w:sz w:val="26"/>
                <w:szCs w:val="26"/>
              </w:rPr>
            </w:pPr>
          </w:p>
        </w:tc>
        <w:tc>
          <w:tcPr>
            <w:tcW w:w="6379" w:type="dxa"/>
          </w:tcPr>
          <w:p w14:paraId="23A921AB" w14:textId="77777777" w:rsidR="00056BA7" w:rsidRPr="002F135F" w:rsidRDefault="00056BA7" w:rsidP="00C42457">
            <w:pPr>
              <w:pStyle w:val="Default"/>
              <w:spacing w:before="120" w:line="240" w:lineRule="exact"/>
              <w:rPr>
                <w:sz w:val="26"/>
                <w:szCs w:val="26"/>
              </w:rPr>
            </w:pPr>
            <w:r w:rsidRPr="002F135F">
              <w:rPr>
                <w:sz w:val="26"/>
                <w:szCs w:val="26"/>
              </w:rPr>
              <w:t>- в проведении массовых культурных и спортивных мероприятий</w:t>
            </w:r>
          </w:p>
        </w:tc>
        <w:tc>
          <w:tcPr>
            <w:tcW w:w="2977" w:type="dxa"/>
            <w:vMerge/>
          </w:tcPr>
          <w:p w14:paraId="2A7D67E7"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2551" w:type="dxa"/>
            <w:vMerge/>
          </w:tcPr>
          <w:p w14:paraId="2807C709"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1985" w:type="dxa"/>
          </w:tcPr>
          <w:p w14:paraId="4D6B6E00"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r>
      <w:tr w:rsidR="00056BA7" w:rsidRPr="002F135F" w14:paraId="47973895" w14:textId="77777777" w:rsidTr="00E273D0">
        <w:tc>
          <w:tcPr>
            <w:tcW w:w="817" w:type="dxa"/>
            <w:vMerge/>
          </w:tcPr>
          <w:p w14:paraId="01164E5F" w14:textId="77777777" w:rsidR="00056BA7" w:rsidRPr="002F135F" w:rsidRDefault="00056BA7" w:rsidP="00C42457">
            <w:pPr>
              <w:pStyle w:val="af8"/>
              <w:spacing w:before="120" w:line="240" w:lineRule="exact"/>
              <w:jc w:val="center"/>
              <w:rPr>
                <w:rFonts w:ascii="Times New Roman" w:hAnsi="Times New Roman" w:cs="Times New Roman"/>
                <w:b/>
                <w:sz w:val="26"/>
                <w:szCs w:val="26"/>
              </w:rPr>
            </w:pPr>
          </w:p>
        </w:tc>
        <w:tc>
          <w:tcPr>
            <w:tcW w:w="6379" w:type="dxa"/>
          </w:tcPr>
          <w:p w14:paraId="4FC9368D" w14:textId="77777777" w:rsidR="00056BA7" w:rsidRPr="002F135F" w:rsidRDefault="00056BA7" w:rsidP="00C42457">
            <w:pPr>
              <w:pStyle w:val="Default"/>
              <w:spacing w:before="120" w:line="240" w:lineRule="exact"/>
              <w:rPr>
                <w:sz w:val="26"/>
                <w:szCs w:val="26"/>
              </w:rPr>
            </w:pPr>
            <w:r w:rsidRPr="002F135F">
              <w:rPr>
                <w:sz w:val="26"/>
                <w:szCs w:val="26"/>
              </w:rPr>
              <w:t>- в сфере социального обслуживания</w:t>
            </w:r>
          </w:p>
        </w:tc>
        <w:tc>
          <w:tcPr>
            <w:tcW w:w="2977" w:type="dxa"/>
            <w:vMerge/>
          </w:tcPr>
          <w:p w14:paraId="753EA739"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2551" w:type="dxa"/>
            <w:vMerge/>
          </w:tcPr>
          <w:p w14:paraId="7FA21F81"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1985" w:type="dxa"/>
          </w:tcPr>
          <w:p w14:paraId="099F83FD"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r>
      <w:tr w:rsidR="00056BA7" w:rsidRPr="002F135F" w14:paraId="0C209E91" w14:textId="77777777" w:rsidTr="00E273D0">
        <w:tc>
          <w:tcPr>
            <w:tcW w:w="817" w:type="dxa"/>
            <w:vMerge/>
          </w:tcPr>
          <w:p w14:paraId="0F628466" w14:textId="77777777" w:rsidR="00056BA7" w:rsidRPr="002F135F" w:rsidRDefault="00056BA7" w:rsidP="00C42457">
            <w:pPr>
              <w:pStyle w:val="af8"/>
              <w:spacing w:before="120" w:line="240" w:lineRule="exact"/>
              <w:jc w:val="center"/>
              <w:rPr>
                <w:rFonts w:ascii="Times New Roman" w:hAnsi="Times New Roman" w:cs="Times New Roman"/>
                <w:b/>
                <w:sz w:val="26"/>
                <w:szCs w:val="26"/>
              </w:rPr>
            </w:pPr>
          </w:p>
        </w:tc>
        <w:tc>
          <w:tcPr>
            <w:tcW w:w="6379" w:type="dxa"/>
          </w:tcPr>
          <w:p w14:paraId="517DEF7B" w14:textId="77777777" w:rsidR="00056BA7" w:rsidRPr="002F135F" w:rsidRDefault="00056BA7" w:rsidP="00C42457">
            <w:pPr>
              <w:pStyle w:val="Default"/>
              <w:spacing w:before="120" w:line="240" w:lineRule="exact"/>
              <w:rPr>
                <w:sz w:val="26"/>
                <w:szCs w:val="26"/>
              </w:rPr>
            </w:pPr>
            <w:r w:rsidRPr="002F135F">
              <w:rPr>
                <w:sz w:val="26"/>
                <w:szCs w:val="26"/>
              </w:rPr>
              <w:t>- при проведении поисково-спасательных операций</w:t>
            </w:r>
          </w:p>
        </w:tc>
        <w:tc>
          <w:tcPr>
            <w:tcW w:w="2977" w:type="dxa"/>
            <w:vMerge/>
          </w:tcPr>
          <w:p w14:paraId="675924E3"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2551" w:type="dxa"/>
            <w:vMerge/>
          </w:tcPr>
          <w:p w14:paraId="61E9052F"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1985" w:type="dxa"/>
          </w:tcPr>
          <w:p w14:paraId="4378CB6B"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r>
      <w:tr w:rsidR="00056BA7" w:rsidRPr="002F135F" w14:paraId="388D2C88" w14:textId="77777777" w:rsidTr="00E273D0">
        <w:tc>
          <w:tcPr>
            <w:tcW w:w="817" w:type="dxa"/>
            <w:vMerge/>
          </w:tcPr>
          <w:p w14:paraId="5A6FDA38" w14:textId="77777777" w:rsidR="00056BA7" w:rsidRPr="002F135F" w:rsidRDefault="00056BA7" w:rsidP="00C42457">
            <w:pPr>
              <w:pStyle w:val="af8"/>
              <w:spacing w:before="120" w:line="240" w:lineRule="exact"/>
              <w:jc w:val="center"/>
              <w:rPr>
                <w:rFonts w:ascii="Times New Roman" w:hAnsi="Times New Roman" w:cs="Times New Roman"/>
                <w:b/>
                <w:sz w:val="26"/>
                <w:szCs w:val="26"/>
              </w:rPr>
            </w:pPr>
          </w:p>
        </w:tc>
        <w:tc>
          <w:tcPr>
            <w:tcW w:w="6379" w:type="dxa"/>
          </w:tcPr>
          <w:p w14:paraId="1013835E" w14:textId="77777777" w:rsidR="00056BA7" w:rsidRPr="002F135F" w:rsidRDefault="00056BA7" w:rsidP="00C42457">
            <w:pPr>
              <w:pStyle w:val="Default"/>
              <w:spacing w:before="120" w:line="240" w:lineRule="exact"/>
              <w:rPr>
                <w:sz w:val="26"/>
                <w:szCs w:val="26"/>
              </w:rPr>
            </w:pPr>
            <w:r w:rsidRPr="002F135F">
              <w:rPr>
                <w:sz w:val="26"/>
                <w:szCs w:val="26"/>
              </w:rPr>
              <w:t>- в сфере охраны природы</w:t>
            </w:r>
          </w:p>
        </w:tc>
        <w:tc>
          <w:tcPr>
            <w:tcW w:w="2977" w:type="dxa"/>
            <w:vMerge/>
          </w:tcPr>
          <w:p w14:paraId="57A36BA3"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2551" w:type="dxa"/>
            <w:vMerge/>
          </w:tcPr>
          <w:p w14:paraId="336538C9"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c>
          <w:tcPr>
            <w:tcW w:w="1985" w:type="dxa"/>
          </w:tcPr>
          <w:p w14:paraId="4D40586D" w14:textId="77777777" w:rsidR="00056BA7" w:rsidRPr="002F135F" w:rsidRDefault="00056BA7" w:rsidP="00C42457">
            <w:pPr>
              <w:pStyle w:val="af8"/>
              <w:spacing w:before="120" w:line="240" w:lineRule="exact"/>
              <w:jc w:val="center"/>
              <w:rPr>
                <w:rFonts w:ascii="Times New Roman" w:hAnsi="Times New Roman" w:cs="Times New Roman"/>
                <w:i/>
                <w:sz w:val="26"/>
                <w:szCs w:val="26"/>
              </w:rPr>
            </w:pPr>
          </w:p>
        </w:tc>
      </w:tr>
      <w:tr w:rsidR="00400434" w:rsidRPr="002F135F" w14:paraId="5953CE93" w14:textId="77777777" w:rsidTr="00016EF6">
        <w:tc>
          <w:tcPr>
            <w:tcW w:w="817" w:type="dxa"/>
          </w:tcPr>
          <w:p w14:paraId="1AF23C91" w14:textId="77777777" w:rsidR="00400434" w:rsidRPr="002F135F" w:rsidRDefault="00FE4444" w:rsidP="00C42457">
            <w:pPr>
              <w:spacing w:before="120" w:line="240" w:lineRule="exact"/>
              <w:jc w:val="center"/>
              <w:rPr>
                <w:b/>
                <w:sz w:val="26"/>
                <w:szCs w:val="26"/>
              </w:rPr>
            </w:pPr>
            <w:r>
              <w:rPr>
                <w:b/>
                <w:sz w:val="26"/>
                <w:szCs w:val="26"/>
              </w:rPr>
              <w:t>7</w:t>
            </w:r>
            <w:r w:rsidR="00400434" w:rsidRPr="002F135F">
              <w:rPr>
                <w:b/>
                <w:sz w:val="26"/>
                <w:szCs w:val="26"/>
              </w:rPr>
              <w:t>.</w:t>
            </w:r>
          </w:p>
        </w:tc>
        <w:tc>
          <w:tcPr>
            <w:tcW w:w="13892" w:type="dxa"/>
            <w:gridSpan w:val="4"/>
          </w:tcPr>
          <w:p w14:paraId="5A0A5460" w14:textId="77777777" w:rsidR="00400434" w:rsidRPr="002F135F" w:rsidRDefault="00400434" w:rsidP="0096539B">
            <w:pPr>
              <w:pStyle w:val="af8"/>
              <w:spacing w:before="120" w:line="240" w:lineRule="exact"/>
              <w:rPr>
                <w:rFonts w:ascii="Times New Roman" w:hAnsi="Times New Roman" w:cs="Times New Roman"/>
                <w:b/>
                <w:sz w:val="26"/>
                <w:szCs w:val="26"/>
              </w:rPr>
            </w:pPr>
            <w:r w:rsidRPr="002F135F">
              <w:rPr>
                <w:rFonts w:ascii="Times New Roman" w:hAnsi="Times New Roman" w:cs="Times New Roman"/>
                <w:b/>
                <w:sz w:val="26"/>
                <w:szCs w:val="26"/>
              </w:rPr>
              <w:t>Создание  информационного пространства, способствующего занятости выпускников</w:t>
            </w:r>
          </w:p>
        </w:tc>
      </w:tr>
      <w:tr w:rsidR="00434EE1" w:rsidRPr="002F135F" w14:paraId="7C5D1AED" w14:textId="77777777" w:rsidTr="00E273D0">
        <w:tc>
          <w:tcPr>
            <w:tcW w:w="817" w:type="dxa"/>
          </w:tcPr>
          <w:p w14:paraId="7F28C639" w14:textId="77777777" w:rsidR="00434EE1" w:rsidRPr="002F135F" w:rsidRDefault="00FE4444" w:rsidP="00C42457">
            <w:pPr>
              <w:spacing w:before="120" w:line="240" w:lineRule="exact"/>
              <w:jc w:val="center"/>
              <w:rPr>
                <w:sz w:val="26"/>
                <w:szCs w:val="26"/>
              </w:rPr>
            </w:pPr>
            <w:r>
              <w:rPr>
                <w:sz w:val="26"/>
                <w:szCs w:val="26"/>
              </w:rPr>
              <w:t>7</w:t>
            </w:r>
            <w:r w:rsidR="00434EE1" w:rsidRPr="002F135F">
              <w:rPr>
                <w:sz w:val="26"/>
                <w:szCs w:val="26"/>
              </w:rPr>
              <w:t>.1</w:t>
            </w:r>
          </w:p>
        </w:tc>
        <w:tc>
          <w:tcPr>
            <w:tcW w:w="6379" w:type="dxa"/>
          </w:tcPr>
          <w:p w14:paraId="5A497D54" w14:textId="77777777" w:rsidR="00434EE1" w:rsidRPr="002F135F" w:rsidRDefault="00434EE1" w:rsidP="00C42457">
            <w:pPr>
              <w:pStyle w:val="1"/>
              <w:spacing w:before="120" w:line="240" w:lineRule="exact"/>
              <w:jc w:val="both"/>
              <w:outlineLvl w:val="0"/>
              <w:rPr>
                <w:rFonts w:ascii="Times New Roman" w:hAnsi="Times New Roman" w:cs="Times New Roman"/>
                <w:b w:val="0"/>
                <w:color w:val="auto"/>
                <w:sz w:val="26"/>
                <w:szCs w:val="26"/>
              </w:rPr>
            </w:pPr>
            <w:r w:rsidRPr="002F135F">
              <w:rPr>
                <w:rFonts w:ascii="Times New Roman" w:hAnsi="Times New Roman" w:cs="Times New Roman"/>
                <w:b w:val="0"/>
                <w:color w:val="auto"/>
                <w:sz w:val="26"/>
                <w:szCs w:val="26"/>
              </w:rPr>
              <w:t>Создание и ведение единой рубрики «Движение»  на официальном сайте ЦОПП, ПОО</w:t>
            </w:r>
          </w:p>
        </w:tc>
        <w:tc>
          <w:tcPr>
            <w:tcW w:w="2977" w:type="dxa"/>
          </w:tcPr>
          <w:p w14:paraId="5059ECD6" w14:textId="77777777" w:rsidR="00434EE1" w:rsidRPr="002F135F" w:rsidRDefault="00434EE1"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министерство</w:t>
            </w:r>
          </w:p>
        </w:tc>
        <w:tc>
          <w:tcPr>
            <w:tcW w:w="2551" w:type="dxa"/>
            <w:vMerge w:val="restart"/>
          </w:tcPr>
          <w:p w14:paraId="24DFA81C" w14:textId="77777777" w:rsidR="00434EE1" w:rsidRPr="002F135F" w:rsidRDefault="00434EE1"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 xml:space="preserve">Увеличение </w:t>
            </w:r>
            <w:proofErr w:type="gramStart"/>
            <w:r w:rsidRPr="002F135F">
              <w:rPr>
                <w:rFonts w:ascii="Times New Roman" w:hAnsi="Times New Roman" w:cs="Times New Roman"/>
                <w:sz w:val="26"/>
                <w:szCs w:val="26"/>
              </w:rPr>
              <w:t>количества  ПОО</w:t>
            </w:r>
            <w:proofErr w:type="gramEnd"/>
            <w:r w:rsidRPr="002F135F">
              <w:rPr>
                <w:rFonts w:ascii="Times New Roman" w:hAnsi="Times New Roman" w:cs="Times New Roman"/>
                <w:sz w:val="26"/>
                <w:szCs w:val="26"/>
              </w:rPr>
              <w:t xml:space="preserve">, на </w:t>
            </w:r>
            <w:r w:rsidRPr="002F135F">
              <w:rPr>
                <w:rFonts w:ascii="Times New Roman" w:hAnsi="Times New Roman" w:cs="Times New Roman"/>
                <w:sz w:val="26"/>
                <w:szCs w:val="26"/>
              </w:rPr>
              <w:lastRenderedPageBreak/>
              <w:t>официальных сайтах которых размещена информация, способствующая трудоустройству</w:t>
            </w:r>
          </w:p>
          <w:p w14:paraId="3340EFE6" w14:textId="77777777" w:rsidR="00434EE1" w:rsidRPr="002F135F" w:rsidRDefault="00434EE1" w:rsidP="00C42457">
            <w:pPr>
              <w:spacing w:before="120" w:line="240" w:lineRule="exact"/>
              <w:jc w:val="center"/>
              <w:rPr>
                <w:sz w:val="26"/>
                <w:szCs w:val="26"/>
              </w:rPr>
            </w:pPr>
          </w:p>
        </w:tc>
        <w:tc>
          <w:tcPr>
            <w:tcW w:w="1985" w:type="dxa"/>
          </w:tcPr>
          <w:p w14:paraId="5D400718" w14:textId="77777777" w:rsidR="00434EE1" w:rsidRPr="002F135F" w:rsidRDefault="00B82199"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д</w:t>
            </w:r>
            <w:r w:rsidR="003441E1" w:rsidRPr="002F135F">
              <w:rPr>
                <w:rFonts w:ascii="Times New Roman" w:hAnsi="Times New Roman" w:cs="Times New Roman"/>
                <w:sz w:val="26"/>
                <w:szCs w:val="26"/>
              </w:rPr>
              <w:t>о 01.11.2022</w:t>
            </w:r>
          </w:p>
        </w:tc>
      </w:tr>
      <w:tr w:rsidR="00434EE1" w:rsidRPr="002F135F" w14:paraId="1E3CA886" w14:textId="77777777" w:rsidTr="00E273D0">
        <w:tc>
          <w:tcPr>
            <w:tcW w:w="817" w:type="dxa"/>
          </w:tcPr>
          <w:p w14:paraId="1ADEF5EE" w14:textId="77777777" w:rsidR="00434EE1" w:rsidRPr="002F135F" w:rsidRDefault="00FE4444" w:rsidP="00C42457">
            <w:pPr>
              <w:spacing w:before="120" w:line="240" w:lineRule="exact"/>
              <w:jc w:val="center"/>
              <w:rPr>
                <w:sz w:val="26"/>
                <w:szCs w:val="26"/>
              </w:rPr>
            </w:pPr>
            <w:r>
              <w:rPr>
                <w:sz w:val="26"/>
                <w:szCs w:val="26"/>
              </w:rPr>
              <w:lastRenderedPageBreak/>
              <w:t>7</w:t>
            </w:r>
            <w:r w:rsidR="00434EE1" w:rsidRPr="002F135F">
              <w:rPr>
                <w:sz w:val="26"/>
                <w:szCs w:val="26"/>
              </w:rPr>
              <w:t>.2</w:t>
            </w:r>
          </w:p>
        </w:tc>
        <w:tc>
          <w:tcPr>
            <w:tcW w:w="6379" w:type="dxa"/>
          </w:tcPr>
          <w:p w14:paraId="768D5A70" w14:textId="77777777" w:rsidR="00434EE1" w:rsidRPr="002F135F" w:rsidRDefault="00434EE1" w:rsidP="00C42457">
            <w:pPr>
              <w:pStyle w:val="1"/>
              <w:spacing w:before="120" w:line="240" w:lineRule="exact"/>
              <w:jc w:val="both"/>
              <w:outlineLvl w:val="0"/>
              <w:rPr>
                <w:rFonts w:ascii="Times New Roman" w:hAnsi="Times New Roman" w:cs="Times New Roman"/>
                <w:b w:val="0"/>
                <w:color w:val="auto"/>
                <w:sz w:val="26"/>
                <w:szCs w:val="26"/>
              </w:rPr>
            </w:pPr>
            <w:r w:rsidRPr="002F135F">
              <w:rPr>
                <w:rFonts w:ascii="Times New Roman" w:hAnsi="Times New Roman" w:cs="Times New Roman"/>
                <w:b w:val="0"/>
                <w:color w:val="auto"/>
                <w:sz w:val="26"/>
                <w:szCs w:val="26"/>
              </w:rPr>
              <w:t>Размещение в рубрике для выпускников:</w:t>
            </w:r>
          </w:p>
          <w:p w14:paraId="27D3769F" w14:textId="77777777" w:rsidR="00434EE1" w:rsidRPr="002F135F" w:rsidRDefault="00434EE1" w:rsidP="00C42457">
            <w:pPr>
              <w:pStyle w:val="1"/>
              <w:spacing w:before="120" w:line="240" w:lineRule="exact"/>
              <w:jc w:val="both"/>
              <w:outlineLvl w:val="0"/>
              <w:rPr>
                <w:rFonts w:ascii="Times New Roman" w:hAnsi="Times New Roman" w:cs="Times New Roman"/>
                <w:b w:val="0"/>
                <w:color w:val="auto"/>
                <w:sz w:val="26"/>
                <w:szCs w:val="26"/>
              </w:rPr>
            </w:pPr>
            <w:r w:rsidRPr="002F135F">
              <w:rPr>
                <w:rFonts w:ascii="Times New Roman" w:hAnsi="Times New Roman" w:cs="Times New Roman"/>
                <w:b w:val="0"/>
                <w:color w:val="auto"/>
                <w:sz w:val="26"/>
                <w:szCs w:val="26"/>
              </w:rPr>
              <w:t>- презентаций по выстраиванию профессиональной карьеры;</w:t>
            </w:r>
          </w:p>
          <w:p w14:paraId="767A7605" w14:textId="77777777" w:rsidR="00434EE1" w:rsidRPr="002F135F" w:rsidRDefault="00434EE1" w:rsidP="00C42457">
            <w:pPr>
              <w:spacing w:before="120" w:line="240" w:lineRule="exact"/>
              <w:rPr>
                <w:sz w:val="26"/>
                <w:szCs w:val="26"/>
              </w:rPr>
            </w:pPr>
            <w:r w:rsidRPr="002F135F">
              <w:rPr>
                <w:sz w:val="26"/>
                <w:szCs w:val="26"/>
              </w:rPr>
              <w:t>- методических рекомендаций по трудоустройству, открытию собственного бизнеса;</w:t>
            </w:r>
          </w:p>
          <w:p w14:paraId="530E89DD" w14:textId="77777777" w:rsidR="00434EE1" w:rsidRPr="002F135F" w:rsidRDefault="00434EE1" w:rsidP="00C42457">
            <w:pPr>
              <w:pStyle w:val="1"/>
              <w:spacing w:before="120" w:line="240" w:lineRule="exact"/>
              <w:jc w:val="both"/>
              <w:outlineLvl w:val="0"/>
              <w:rPr>
                <w:rFonts w:ascii="Times New Roman" w:hAnsi="Times New Roman" w:cs="Times New Roman"/>
                <w:b w:val="0"/>
                <w:color w:val="auto"/>
                <w:sz w:val="26"/>
                <w:szCs w:val="26"/>
              </w:rPr>
            </w:pPr>
            <w:r w:rsidRPr="002F135F">
              <w:rPr>
                <w:rFonts w:ascii="Times New Roman" w:hAnsi="Times New Roman" w:cs="Times New Roman"/>
                <w:b w:val="0"/>
                <w:color w:val="auto"/>
                <w:sz w:val="26"/>
                <w:szCs w:val="26"/>
              </w:rPr>
              <w:t>- материалов о всероссийских мероприятиях, программах по занятости молодежи;</w:t>
            </w:r>
          </w:p>
          <w:p w14:paraId="6FCBBA6D" w14:textId="77777777" w:rsidR="00434EE1" w:rsidRPr="002F135F" w:rsidRDefault="00434EE1" w:rsidP="00C42457">
            <w:pPr>
              <w:spacing w:before="120" w:line="240" w:lineRule="exact"/>
              <w:jc w:val="both"/>
              <w:rPr>
                <w:sz w:val="26"/>
                <w:szCs w:val="26"/>
              </w:rPr>
            </w:pPr>
            <w:r w:rsidRPr="002F135F">
              <w:rPr>
                <w:sz w:val="26"/>
                <w:szCs w:val="26"/>
              </w:rPr>
              <w:t>- информации о возможности профессионального  обучения за счет средств областного, федерального бюджетов (компетенция, место обучения, время, заявки и др.);</w:t>
            </w:r>
          </w:p>
          <w:p w14:paraId="75BBCAF3" w14:textId="77777777" w:rsidR="00434EE1" w:rsidRPr="002F135F" w:rsidRDefault="00434EE1" w:rsidP="00C42457">
            <w:pPr>
              <w:pStyle w:val="1"/>
              <w:spacing w:before="120" w:line="240" w:lineRule="exact"/>
              <w:jc w:val="both"/>
              <w:outlineLvl w:val="0"/>
              <w:rPr>
                <w:rFonts w:ascii="Times New Roman" w:hAnsi="Times New Roman" w:cs="Times New Roman"/>
                <w:b w:val="0"/>
                <w:bCs w:val="0"/>
                <w:color w:val="auto"/>
                <w:sz w:val="26"/>
                <w:szCs w:val="26"/>
              </w:rPr>
            </w:pPr>
            <w:r w:rsidRPr="002F135F">
              <w:rPr>
                <w:rFonts w:ascii="Times New Roman" w:hAnsi="Times New Roman" w:cs="Times New Roman"/>
                <w:b w:val="0"/>
                <w:color w:val="auto"/>
                <w:sz w:val="26"/>
                <w:szCs w:val="26"/>
              </w:rPr>
              <w:t xml:space="preserve">-о возможностях работы на </w:t>
            </w:r>
            <w:r w:rsidRPr="002F135F">
              <w:rPr>
                <w:rFonts w:ascii="Times New Roman" w:hAnsi="Times New Roman" w:cs="Times New Roman"/>
                <w:b w:val="0"/>
                <w:bCs w:val="0"/>
                <w:color w:val="auto"/>
                <w:sz w:val="26"/>
                <w:szCs w:val="26"/>
              </w:rPr>
              <w:t>единой цифровой платформе в сфере занятости населения «Работа в России», агрегаторов вакансий;</w:t>
            </w:r>
          </w:p>
          <w:p w14:paraId="4065C716" w14:textId="77777777" w:rsidR="00434EE1" w:rsidRPr="002F135F" w:rsidRDefault="00434EE1" w:rsidP="00C42457">
            <w:pPr>
              <w:pStyle w:val="1"/>
              <w:spacing w:before="120" w:line="240" w:lineRule="exact"/>
              <w:jc w:val="both"/>
              <w:outlineLvl w:val="0"/>
              <w:rPr>
                <w:rFonts w:ascii="Times New Roman" w:hAnsi="Times New Roman" w:cs="Times New Roman"/>
                <w:b w:val="0"/>
                <w:color w:val="auto"/>
                <w:sz w:val="26"/>
                <w:szCs w:val="26"/>
              </w:rPr>
            </w:pPr>
            <w:r w:rsidRPr="002F135F">
              <w:rPr>
                <w:rFonts w:ascii="Times New Roman" w:hAnsi="Times New Roman" w:cs="Times New Roman"/>
                <w:b w:val="0"/>
                <w:color w:val="auto"/>
                <w:sz w:val="26"/>
                <w:szCs w:val="26"/>
              </w:rPr>
              <w:t>- о мерах материальной поддержки выпускников, трудоустроившихся в сельской местности</w:t>
            </w:r>
          </w:p>
        </w:tc>
        <w:tc>
          <w:tcPr>
            <w:tcW w:w="2977" w:type="dxa"/>
          </w:tcPr>
          <w:p w14:paraId="1B9365BF" w14:textId="77777777" w:rsidR="00A15EC2" w:rsidRPr="002F135F" w:rsidRDefault="00A15EC2" w:rsidP="00A15EC2">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ЦОПП;</w:t>
            </w:r>
          </w:p>
          <w:p w14:paraId="00B30032" w14:textId="77777777" w:rsidR="00434EE1" w:rsidRPr="002F135F" w:rsidRDefault="00A15EC2" w:rsidP="00A15EC2">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ПОО</w:t>
            </w:r>
          </w:p>
        </w:tc>
        <w:tc>
          <w:tcPr>
            <w:tcW w:w="2551" w:type="dxa"/>
            <w:vMerge/>
          </w:tcPr>
          <w:p w14:paraId="6E1B2D4B" w14:textId="77777777" w:rsidR="00434EE1" w:rsidRPr="002F135F" w:rsidRDefault="00434EE1" w:rsidP="00C42457">
            <w:pPr>
              <w:spacing w:before="120" w:line="240" w:lineRule="exact"/>
              <w:jc w:val="center"/>
              <w:rPr>
                <w:sz w:val="26"/>
                <w:szCs w:val="26"/>
              </w:rPr>
            </w:pPr>
          </w:p>
        </w:tc>
        <w:tc>
          <w:tcPr>
            <w:tcW w:w="1985" w:type="dxa"/>
          </w:tcPr>
          <w:p w14:paraId="23A579C1" w14:textId="77777777" w:rsidR="00434EE1" w:rsidRPr="002F135F" w:rsidRDefault="003441E1"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ежемесячно</w:t>
            </w:r>
          </w:p>
        </w:tc>
      </w:tr>
      <w:tr w:rsidR="00A15EC2" w:rsidRPr="002F135F" w14:paraId="1F0C00F1" w14:textId="77777777" w:rsidTr="00E273D0">
        <w:tc>
          <w:tcPr>
            <w:tcW w:w="817" w:type="dxa"/>
            <w:vMerge w:val="restart"/>
          </w:tcPr>
          <w:p w14:paraId="1819D421" w14:textId="77777777" w:rsidR="00A15EC2" w:rsidRPr="002F135F" w:rsidRDefault="00FE4444" w:rsidP="00C42457">
            <w:pPr>
              <w:spacing w:before="120" w:line="240" w:lineRule="exact"/>
              <w:jc w:val="center"/>
              <w:rPr>
                <w:sz w:val="26"/>
                <w:szCs w:val="26"/>
              </w:rPr>
            </w:pPr>
            <w:r>
              <w:rPr>
                <w:sz w:val="26"/>
                <w:szCs w:val="26"/>
              </w:rPr>
              <w:t>7</w:t>
            </w:r>
            <w:r w:rsidR="00A15EC2" w:rsidRPr="002F135F">
              <w:rPr>
                <w:sz w:val="26"/>
                <w:szCs w:val="26"/>
              </w:rPr>
              <w:t>.3</w:t>
            </w:r>
          </w:p>
        </w:tc>
        <w:tc>
          <w:tcPr>
            <w:tcW w:w="6379" w:type="dxa"/>
          </w:tcPr>
          <w:p w14:paraId="31EBB95A" w14:textId="77777777" w:rsidR="00A15EC2" w:rsidRPr="002F135F" w:rsidRDefault="00A15EC2" w:rsidP="00C42457">
            <w:pPr>
              <w:autoSpaceDE w:val="0"/>
              <w:autoSpaceDN w:val="0"/>
              <w:adjustRightInd w:val="0"/>
              <w:spacing w:before="120" w:line="240" w:lineRule="exact"/>
              <w:jc w:val="both"/>
              <w:rPr>
                <w:sz w:val="26"/>
                <w:szCs w:val="26"/>
              </w:rPr>
            </w:pPr>
            <w:r w:rsidRPr="002F135F">
              <w:rPr>
                <w:sz w:val="26"/>
                <w:szCs w:val="26"/>
              </w:rPr>
              <w:t>Размещение в рубрике для</w:t>
            </w:r>
            <w:r w:rsidRPr="002F135F">
              <w:rPr>
                <w:rFonts w:eastAsia="Calibri"/>
                <w:bCs/>
                <w:iCs/>
                <w:sz w:val="26"/>
                <w:szCs w:val="26"/>
              </w:rPr>
              <w:t xml:space="preserve"> работодателей</w:t>
            </w:r>
            <w:r w:rsidRPr="002F135F">
              <w:rPr>
                <w:sz w:val="26"/>
                <w:szCs w:val="26"/>
              </w:rPr>
              <w:t xml:space="preserve"> актуальной информации</w:t>
            </w:r>
            <w:r w:rsidRPr="002F135F">
              <w:rPr>
                <w:rFonts w:eastAsia="Calibri"/>
                <w:bCs/>
                <w:iCs/>
                <w:sz w:val="26"/>
                <w:szCs w:val="26"/>
              </w:rPr>
              <w:t>, в том числе:</w:t>
            </w:r>
          </w:p>
        </w:tc>
        <w:tc>
          <w:tcPr>
            <w:tcW w:w="2977" w:type="dxa"/>
            <w:vMerge w:val="restart"/>
          </w:tcPr>
          <w:p w14:paraId="3B32707C" w14:textId="77777777" w:rsidR="00A15EC2" w:rsidRPr="002F135F" w:rsidRDefault="00A15EC2" w:rsidP="00C42457">
            <w:pPr>
              <w:spacing w:before="120" w:line="240" w:lineRule="exact"/>
              <w:jc w:val="center"/>
              <w:rPr>
                <w:sz w:val="26"/>
                <w:szCs w:val="26"/>
              </w:rPr>
            </w:pPr>
            <w:r w:rsidRPr="002F135F">
              <w:rPr>
                <w:sz w:val="26"/>
                <w:szCs w:val="26"/>
              </w:rPr>
              <w:t>Минтруд;</w:t>
            </w:r>
          </w:p>
          <w:p w14:paraId="19122721" w14:textId="77777777" w:rsidR="00A15EC2" w:rsidRPr="002F135F" w:rsidRDefault="00A15EC2" w:rsidP="00C42457">
            <w:pPr>
              <w:spacing w:before="120" w:line="240" w:lineRule="exact"/>
              <w:jc w:val="center"/>
              <w:rPr>
                <w:sz w:val="26"/>
                <w:szCs w:val="26"/>
              </w:rPr>
            </w:pPr>
            <w:r w:rsidRPr="002F135F">
              <w:rPr>
                <w:sz w:val="26"/>
                <w:szCs w:val="26"/>
              </w:rPr>
              <w:t>Центр занятости</w:t>
            </w:r>
          </w:p>
          <w:p w14:paraId="6873EDE9" w14:textId="77777777" w:rsidR="00A15EC2" w:rsidRDefault="00A15EC2" w:rsidP="00C42457">
            <w:pPr>
              <w:spacing w:before="120" w:line="240" w:lineRule="exact"/>
              <w:jc w:val="center"/>
              <w:rPr>
                <w:sz w:val="26"/>
                <w:szCs w:val="26"/>
              </w:rPr>
            </w:pPr>
            <w:r>
              <w:rPr>
                <w:sz w:val="26"/>
                <w:szCs w:val="26"/>
              </w:rPr>
              <w:t>ЦОПП</w:t>
            </w:r>
          </w:p>
          <w:p w14:paraId="427AE414" w14:textId="77777777" w:rsidR="00A15EC2" w:rsidRPr="002F135F" w:rsidRDefault="00A15EC2" w:rsidP="00C42457">
            <w:pPr>
              <w:spacing w:before="120" w:line="240" w:lineRule="exact"/>
              <w:jc w:val="center"/>
              <w:rPr>
                <w:sz w:val="26"/>
                <w:szCs w:val="26"/>
              </w:rPr>
            </w:pPr>
            <w:r>
              <w:rPr>
                <w:sz w:val="26"/>
                <w:szCs w:val="26"/>
              </w:rPr>
              <w:t>ПОО</w:t>
            </w:r>
          </w:p>
        </w:tc>
        <w:tc>
          <w:tcPr>
            <w:tcW w:w="2551" w:type="dxa"/>
            <w:vMerge/>
          </w:tcPr>
          <w:p w14:paraId="7F8CA456" w14:textId="77777777" w:rsidR="00A15EC2" w:rsidRPr="002F135F" w:rsidRDefault="00A15EC2" w:rsidP="00C42457">
            <w:pPr>
              <w:spacing w:before="120" w:line="240" w:lineRule="exact"/>
              <w:jc w:val="center"/>
              <w:rPr>
                <w:sz w:val="26"/>
                <w:szCs w:val="26"/>
              </w:rPr>
            </w:pPr>
          </w:p>
        </w:tc>
        <w:tc>
          <w:tcPr>
            <w:tcW w:w="1985" w:type="dxa"/>
          </w:tcPr>
          <w:p w14:paraId="5189659C" w14:textId="77777777" w:rsidR="00A15EC2" w:rsidRPr="002F135F" w:rsidRDefault="00B82199" w:rsidP="00B82199">
            <w:pPr>
              <w:spacing w:before="120" w:line="240" w:lineRule="exact"/>
              <w:jc w:val="center"/>
              <w:rPr>
                <w:sz w:val="26"/>
                <w:szCs w:val="26"/>
              </w:rPr>
            </w:pPr>
            <w:r>
              <w:rPr>
                <w:sz w:val="26"/>
                <w:szCs w:val="26"/>
              </w:rPr>
              <w:t>д</w:t>
            </w:r>
            <w:r w:rsidRPr="002F135F">
              <w:rPr>
                <w:sz w:val="26"/>
                <w:szCs w:val="26"/>
              </w:rPr>
              <w:t xml:space="preserve">о </w:t>
            </w:r>
            <w:r w:rsidR="00A15EC2" w:rsidRPr="002F135F">
              <w:rPr>
                <w:sz w:val="26"/>
                <w:szCs w:val="26"/>
              </w:rPr>
              <w:t xml:space="preserve"> 01.05.2022</w:t>
            </w:r>
          </w:p>
        </w:tc>
      </w:tr>
      <w:tr w:rsidR="00A15EC2" w:rsidRPr="002F135F" w14:paraId="0021F800" w14:textId="77777777" w:rsidTr="00E273D0">
        <w:tc>
          <w:tcPr>
            <w:tcW w:w="817" w:type="dxa"/>
            <w:vMerge/>
          </w:tcPr>
          <w:p w14:paraId="2A8CED47" w14:textId="77777777" w:rsidR="00A15EC2" w:rsidRPr="002F135F" w:rsidRDefault="00A15EC2" w:rsidP="00C42457">
            <w:pPr>
              <w:spacing w:before="120" w:line="240" w:lineRule="exact"/>
              <w:jc w:val="center"/>
              <w:rPr>
                <w:sz w:val="26"/>
                <w:szCs w:val="26"/>
              </w:rPr>
            </w:pPr>
          </w:p>
        </w:tc>
        <w:tc>
          <w:tcPr>
            <w:tcW w:w="6379" w:type="dxa"/>
          </w:tcPr>
          <w:p w14:paraId="7B777A75" w14:textId="77777777" w:rsidR="00A15EC2" w:rsidRPr="002F135F" w:rsidRDefault="00A15EC2" w:rsidP="00C42457">
            <w:pPr>
              <w:autoSpaceDE w:val="0"/>
              <w:autoSpaceDN w:val="0"/>
              <w:adjustRightInd w:val="0"/>
              <w:spacing w:before="120" w:line="240" w:lineRule="exact"/>
              <w:jc w:val="both"/>
              <w:rPr>
                <w:sz w:val="26"/>
                <w:szCs w:val="26"/>
              </w:rPr>
            </w:pPr>
            <w:r w:rsidRPr="002F135F">
              <w:rPr>
                <w:rFonts w:eastAsia="Calibri"/>
                <w:bCs/>
                <w:iCs/>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на оплату труда наставников при трудоустройстве незанятых инвалидов</w:t>
            </w:r>
          </w:p>
        </w:tc>
        <w:tc>
          <w:tcPr>
            <w:tcW w:w="2977" w:type="dxa"/>
            <w:vMerge/>
          </w:tcPr>
          <w:p w14:paraId="31A1C727" w14:textId="77777777" w:rsidR="00A15EC2" w:rsidRPr="002F135F" w:rsidRDefault="00A15EC2" w:rsidP="00C42457">
            <w:pPr>
              <w:spacing w:before="120" w:line="240" w:lineRule="exact"/>
              <w:jc w:val="center"/>
              <w:rPr>
                <w:sz w:val="26"/>
                <w:szCs w:val="26"/>
              </w:rPr>
            </w:pPr>
          </w:p>
        </w:tc>
        <w:tc>
          <w:tcPr>
            <w:tcW w:w="2551" w:type="dxa"/>
            <w:vMerge w:val="restart"/>
          </w:tcPr>
          <w:p w14:paraId="2661E555" w14:textId="77777777" w:rsidR="00A15EC2" w:rsidRPr="002F135F" w:rsidRDefault="00A15EC2" w:rsidP="00C42457">
            <w:pPr>
              <w:spacing w:before="120" w:line="240" w:lineRule="exact"/>
              <w:jc w:val="center"/>
              <w:rPr>
                <w:sz w:val="26"/>
                <w:szCs w:val="26"/>
              </w:rPr>
            </w:pPr>
            <w:r w:rsidRPr="002F135F">
              <w:rPr>
                <w:sz w:val="26"/>
                <w:szCs w:val="26"/>
              </w:rPr>
              <w:t>Увеличение количества работодателей, получивших субсидии на возмещение затрат, связанных с трудоустройством выпускников</w:t>
            </w:r>
          </w:p>
        </w:tc>
        <w:tc>
          <w:tcPr>
            <w:tcW w:w="1985" w:type="dxa"/>
          </w:tcPr>
          <w:p w14:paraId="14A7B045" w14:textId="77777777" w:rsidR="00A15EC2" w:rsidRPr="002F135F" w:rsidRDefault="00B82199" w:rsidP="003441E1">
            <w:pPr>
              <w:jc w:val="center"/>
              <w:rPr>
                <w:sz w:val="26"/>
                <w:szCs w:val="26"/>
              </w:rPr>
            </w:pPr>
            <w:r>
              <w:rPr>
                <w:sz w:val="26"/>
                <w:szCs w:val="26"/>
              </w:rPr>
              <w:t>д</w:t>
            </w:r>
            <w:r w:rsidRPr="002F135F">
              <w:rPr>
                <w:sz w:val="26"/>
                <w:szCs w:val="26"/>
              </w:rPr>
              <w:t>о</w:t>
            </w:r>
            <w:r w:rsidR="00A15EC2" w:rsidRPr="002F135F">
              <w:rPr>
                <w:sz w:val="26"/>
                <w:szCs w:val="26"/>
              </w:rPr>
              <w:t xml:space="preserve"> 01.05.2022</w:t>
            </w:r>
          </w:p>
        </w:tc>
      </w:tr>
      <w:tr w:rsidR="00A15EC2" w:rsidRPr="002F135F" w14:paraId="5969F15E" w14:textId="77777777" w:rsidTr="00E273D0">
        <w:tc>
          <w:tcPr>
            <w:tcW w:w="817" w:type="dxa"/>
            <w:vMerge/>
          </w:tcPr>
          <w:p w14:paraId="3233BC91" w14:textId="77777777" w:rsidR="00A15EC2" w:rsidRPr="002F135F" w:rsidRDefault="00A15EC2" w:rsidP="00C42457">
            <w:pPr>
              <w:spacing w:before="120" w:line="240" w:lineRule="exact"/>
              <w:jc w:val="center"/>
              <w:rPr>
                <w:sz w:val="26"/>
                <w:szCs w:val="26"/>
              </w:rPr>
            </w:pPr>
          </w:p>
        </w:tc>
        <w:tc>
          <w:tcPr>
            <w:tcW w:w="6379" w:type="dxa"/>
          </w:tcPr>
          <w:p w14:paraId="05D5D2BC" w14:textId="77777777" w:rsidR="00A15EC2" w:rsidRPr="002F135F" w:rsidRDefault="00A15EC2" w:rsidP="00C42457">
            <w:pPr>
              <w:spacing w:before="120" w:line="240" w:lineRule="exact"/>
              <w:jc w:val="both"/>
              <w:rPr>
                <w:sz w:val="26"/>
                <w:szCs w:val="26"/>
              </w:rPr>
            </w:pPr>
            <w:r w:rsidRPr="002F135F">
              <w:rPr>
                <w:rFonts w:eastAsia="Calibri"/>
                <w:bCs/>
                <w:iCs/>
                <w:sz w:val="26"/>
                <w:szCs w:val="26"/>
              </w:rPr>
              <w:t>-о предоставлении</w:t>
            </w:r>
            <w:r w:rsidRPr="002F135F">
              <w:rPr>
                <w:sz w:val="26"/>
                <w:szCs w:val="26"/>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 товаров, работ, услуг на возмещение затрат на оборудование (оснащение) рабочих мест для трудоустройства незанятых инвалидов</w:t>
            </w:r>
          </w:p>
        </w:tc>
        <w:tc>
          <w:tcPr>
            <w:tcW w:w="2977" w:type="dxa"/>
            <w:vMerge/>
          </w:tcPr>
          <w:p w14:paraId="77021FCE" w14:textId="77777777" w:rsidR="00A15EC2" w:rsidRPr="002F135F" w:rsidRDefault="00A15EC2" w:rsidP="00C42457">
            <w:pPr>
              <w:spacing w:before="120" w:line="240" w:lineRule="exact"/>
              <w:jc w:val="center"/>
              <w:rPr>
                <w:sz w:val="26"/>
                <w:szCs w:val="26"/>
              </w:rPr>
            </w:pPr>
          </w:p>
        </w:tc>
        <w:tc>
          <w:tcPr>
            <w:tcW w:w="2551" w:type="dxa"/>
            <w:vMerge/>
          </w:tcPr>
          <w:p w14:paraId="278B13CE" w14:textId="77777777" w:rsidR="00A15EC2" w:rsidRPr="002F135F" w:rsidRDefault="00A15EC2" w:rsidP="00C42457">
            <w:pPr>
              <w:spacing w:before="120" w:line="240" w:lineRule="exact"/>
              <w:jc w:val="center"/>
              <w:rPr>
                <w:sz w:val="26"/>
                <w:szCs w:val="26"/>
              </w:rPr>
            </w:pPr>
          </w:p>
        </w:tc>
        <w:tc>
          <w:tcPr>
            <w:tcW w:w="1985" w:type="dxa"/>
          </w:tcPr>
          <w:p w14:paraId="1D8383F4" w14:textId="77777777" w:rsidR="00A15EC2" w:rsidRPr="002F135F" w:rsidRDefault="00B82199" w:rsidP="003441E1">
            <w:pPr>
              <w:jc w:val="center"/>
              <w:rPr>
                <w:sz w:val="26"/>
                <w:szCs w:val="26"/>
              </w:rPr>
            </w:pPr>
            <w:r>
              <w:rPr>
                <w:sz w:val="26"/>
                <w:szCs w:val="26"/>
              </w:rPr>
              <w:t>д</w:t>
            </w:r>
            <w:r w:rsidRPr="002F135F">
              <w:rPr>
                <w:sz w:val="26"/>
                <w:szCs w:val="26"/>
              </w:rPr>
              <w:t>о</w:t>
            </w:r>
            <w:r w:rsidR="00A15EC2" w:rsidRPr="002F135F">
              <w:rPr>
                <w:sz w:val="26"/>
                <w:szCs w:val="26"/>
              </w:rPr>
              <w:t xml:space="preserve"> 01.05.2022</w:t>
            </w:r>
          </w:p>
        </w:tc>
      </w:tr>
      <w:tr w:rsidR="00A15EC2" w:rsidRPr="002F135F" w14:paraId="72DABC0C" w14:textId="77777777" w:rsidTr="00E273D0">
        <w:tc>
          <w:tcPr>
            <w:tcW w:w="817" w:type="dxa"/>
            <w:vMerge/>
          </w:tcPr>
          <w:p w14:paraId="505D9929" w14:textId="77777777" w:rsidR="00A15EC2" w:rsidRPr="002F135F" w:rsidRDefault="00A15EC2" w:rsidP="00C42457">
            <w:pPr>
              <w:spacing w:before="120" w:line="240" w:lineRule="exact"/>
              <w:jc w:val="center"/>
              <w:rPr>
                <w:sz w:val="26"/>
                <w:szCs w:val="26"/>
              </w:rPr>
            </w:pPr>
          </w:p>
        </w:tc>
        <w:tc>
          <w:tcPr>
            <w:tcW w:w="6379" w:type="dxa"/>
          </w:tcPr>
          <w:p w14:paraId="31C996F5" w14:textId="77777777" w:rsidR="00A15EC2" w:rsidRPr="002F135F" w:rsidRDefault="00A15EC2" w:rsidP="00C42457">
            <w:pPr>
              <w:spacing w:before="120" w:line="240" w:lineRule="exact"/>
              <w:jc w:val="both"/>
              <w:rPr>
                <w:sz w:val="26"/>
                <w:szCs w:val="26"/>
              </w:rPr>
            </w:pPr>
            <w:r w:rsidRPr="002F135F">
              <w:rPr>
                <w:rFonts w:eastAsia="Calibri"/>
                <w:bCs/>
                <w:iCs/>
                <w:sz w:val="26"/>
                <w:szCs w:val="26"/>
              </w:rPr>
              <w:t>-о предоставлении</w:t>
            </w:r>
            <w:r w:rsidRPr="002F135F">
              <w:rPr>
                <w:sz w:val="26"/>
                <w:szCs w:val="26"/>
              </w:rPr>
              <w:t xml:space="preserve"> субсидии</w:t>
            </w:r>
            <w:r w:rsidRPr="002F135F">
              <w:rPr>
                <w:rFonts w:eastAsia="Calibri"/>
                <w:noProof/>
                <w:color w:val="000000"/>
                <w:sz w:val="26"/>
                <w:szCs w:val="26"/>
                <w:lang w:eastAsia="en-US"/>
              </w:rPr>
              <w:t xml:space="preserve"> из средств областного бюджета работодателям, трудоустроившим выпускников в качестве стажеров, в рамках </w:t>
            </w:r>
            <w:r w:rsidRPr="002F135F">
              <w:rPr>
                <w:sz w:val="26"/>
                <w:szCs w:val="26"/>
              </w:rPr>
              <w:t xml:space="preserve">региональной программы стажировки </w:t>
            </w:r>
            <w:r w:rsidRPr="002F135F">
              <w:rPr>
                <w:color w:val="000000"/>
                <w:sz w:val="26"/>
                <w:szCs w:val="26"/>
              </w:rPr>
              <w:t>«Стажировка молодого специалиста на рабочем месте»</w:t>
            </w:r>
          </w:p>
        </w:tc>
        <w:tc>
          <w:tcPr>
            <w:tcW w:w="2977" w:type="dxa"/>
            <w:vMerge/>
          </w:tcPr>
          <w:p w14:paraId="1DB0FF69" w14:textId="77777777" w:rsidR="00A15EC2" w:rsidRPr="002F135F" w:rsidRDefault="00A15EC2" w:rsidP="00C42457">
            <w:pPr>
              <w:spacing w:before="120" w:line="240" w:lineRule="exact"/>
              <w:jc w:val="center"/>
              <w:rPr>
                <w:sz w:val="26"/>
                <w:szCs w:val="26"/>
              </w:rPr>
            </w:pPr>
          </w:p>
        </w:tc>
        <w:tc>
          <w:tcPr>
            <w:tcW w:w="2551" w:type="dxa"/>
            <w:vMerge/>
          </w:tcPr>
          <w:p w14:paraId="2A4320C9" w14:textId="77777777" w:rsidR="00A15EC2" w:rsidRPr="002F135F" w:rsidRDefault="00A15EC2" w:rsidP="00C42457">
            <w:pPr>
              <w:spacing w:before="120" w:line="240" w:lineRule="exact"/>
              <w:jc w:val="center"/>
              <w:rPr>
                <w:sz w:val="26"/>
                <w:szCs w:val="26"/>
              </w:rPr>
            </w:pPr>
          </w:p>
        </w:tc>
        <w:tc>
          <w:tcPr>
            <w:tcW w:w="1985" w:type="dxa"/>
          </w:tcPr>
          <w:p w14:paraId="6C4D76FD" w14:textId="77777777" w:rsidR="00A15EC2" w:rsidRPr="002F135F" w:rsidRDefault="00B82199" w:rsidP="003441E1">
            <w:pPr>
              <w:jc w:val="center"/>
              <w:rPr>
                <w:sz w:val="26"/>
                <w:szCs w:val="26"/>
              </w:rPr>
            </w:pPr>
            <w:r>
              <w:rPr>
                <w:sz w:val="26"/>
                <w:szCs w:val="26"/>
              </w:rPr>
              <w:t>д</w:t>
            </w:r>
            <w:r w:rsidRPr="002F135F">
              <w:rPr>
                <w:sz w:val="26"/>
                <w:szCs w:val="26"/>
              </w:rPr>
              <w:t>о</w:t>
            </w:r>
            <w:r w:rsidR="00A15EC2" w:rsidRPr="002F135F">
              <w:rPr>
                <w:sz w:val="26"/>
                <w:szCs w:val="26"/>
              </w:rPr>
              <w:t xml:space="preserve"> 01.05.2022</w:t>
            </w:r>
          </w:p>
        </w:tc>
      </w:tr>
      <w:tr w:rsidR="00226DCB" w:rsidRPr="002F135F" w14:paraId="2D5EEE9F" w14:textId="77777777" w:rsidTr="00E273D0">
        <w:tc>
          <w:tcPr>
            <w:tcW w:w="817" w:type="dxa"/>
          </w:tcPr>
          <w:p w14:paraId="4C6D072E" w14:textId="77777777" w:rsidR="00226DCB" w:rsidRPr="002F135F" w:rsidRDefault="00FE4444" w:rsidP="00C42457">
            <w:pPr>
              <w:spacing w:before="120" w:line="240" w:lineRule="exact"/>
              <w:jc w:val="center"/>
              <w:rPr>
                <w:sz w:val="26"/>
                <w:szCs w:val="26"/>
                <w:lang w:val="en-US"/>
              </w:rPr>
            </w:pPr>
            <w:r>
              <w:rPr>
                <w:sz w:val="26"/>
                <w:szCs w:val="26"/>
              </w:rPr>
              <w:t>7</w:t>
            </w:r>
            <w:r w:rsidR="00226DCB" w:rsidRPr="002F135F">
              <w:rPr>
                <w:sz w:val="26"/>
                <w:szCs w:val="26"/>
              </w:rPr>
              <w:t>.4</w:t>
            </w:r>
          </w:p>
        </w:tc>
        <w:tc>
          <w:tcPr>
            <w:tcW w:w="6379" w:type="dxa"/>
          </w:tcPr>
          <w:p w14:paraId="0DB93C11" w14:textId="77777777" w:rsidR="00226DCB" w:rsidRPr="002F135F" w:rsidRDefault="00226DCB" w:rsidP="009B4760">
            <w:pPr>
              <w:pStyle w:val="Default"/>
              <w:spacing w:before="120" w:line="240" w:lineRule="exact"/>
              <w:rPr>
                <w:sz w:val="26"/>
                <w:szCs w:val="26"/>
              </w:rPr>
            </w:pPr>
            <w:r w:rsidRPr="002F135F">
              <w:rPr>
                <w:sz w:val="26"/>
                <w:szCs w:val="26"/>
              </w:rPr>
              <w:t>Размещение информации на  информационных ресурсах, на  страницах в социальных сетях, мессенджерах:</w:t>
            </w:r>
          </w:p>
          <w:p w14:paraId="16420F2D" w14:textId="77777777" w:rsidR="00226DCB" w:rsidRPr="002F135F" w:rsidRDefault="00226DCB" w:rsidP="009B4760">
            <w:pPr>
              <w:pStyle w:val="Default"/>
              <w:spacing w:before="120" w:line="240" w:lineRule="exact"/>
              <w:rPr>
                <w:sz w:val="26"/>
                <w:szCs w:val="26"/>
              </w:rPr>
            </w:pPr>
            <w:r w:rsidRPr="002F135F">
              <w:rPr>
                <w:sz w:val="26"/>
                <w:szCs w:val="26"/>
              </w:rPr>
              <w:lastRenderedPageBreak/>
              <w:t>- о вакансиях;</w:t>
            </w:r>
          </w:p>
          <w:p w14:paraId="7F4CF142" w14:textId="77777777" w:rsidR="00226DCB" w:rsidRPr="002F135F" w:rsidRDefault="00226DCB" w:rsidP="009B4760">
            <w:pPr>
              <w:pStyle w:val="Default"/>
              <w:spacing w:before="120" w:line="240" w:lineRule="exact"/>
              <w:rPr>
                <w:sz w:val="26"/>
                <w:szCs w:val="26"/>
              </w:rPr>
            </w:pPr>
            <w:r w:rsidRPr="002F135F">
              <w:rPr>
                <w:sz w:val="26"/>
                <w:szCs w:val="26"/>
              </w:rPr>
              <w:t>-о  местах трудоустройства;</w:t>
            </w:r>
          </w:p>
          <w:p w14:paraId="45D06EDB" w14:textId="77777777" w:rsidR="00226DCB" w:rsidRPr="002F135F" w:rsidRDefault="00226DCB" w:rsidP="009B4760">
            <w:pPr>
              <w:pStyle w:val="Default"/>
              <w:spacing w:before="120" w:line="240" w:lineRule="exact"/>
              <w:rPr>
                <w:sz w:val="26"/>
                <w:szCs w:val="26"/>
              </w:rPr>
            </w:pPr>
            <w:r w:rsidRPr="002F135F">
              <w:rPr>
                <w:sz w:val="26"/>
                <w:szCs w:val="26"/>
              </w:rPr>
              <w:t>- о региональных, всероссийских программах по содействию в трудоустройстве;</w:t>
            </w:r>
          </w:p>
          <w:p w14:paraId="6839A764" w14:textId="77777777" w:rsidR="00226DCB" w:rsidRPr="002F135F" w:rsidRDefault="00226DCB" w:rsidP="009B4760">
            <w:pPr>
              <w:pStyle w:val="Default"/>
              <w:spacing w:before="120" w:line="240" w:lineRule="exact"/>
              <w:rPr>
                <w:sz w:val="26"/>
                <w:szCs w:val="26"/>
              </w:rPr>
            </w:pPr>
            <w:r w:rsidRPr="002F135F">
              <w:rPr>
                <w:sz w:val="26"/>
                <w:szCs w:val="26"/>
              </w:rPr>
              <w:t>-о возможности получения новых компетенций в процессе профессионального обучения и дополнительного профессионального образования</w:t>
            </w:r>
          </w:p>
        </w:tc>
        <w:tc>
          <w:tcPr>
            <w:tcW w:w="2977" w:type="dxa"/>
          </w:tcPr>
          <w:p w14:paraId="06D78D62" w14:textId="77777777" w:rsidR="00226DCB" w:rsidRPr="002F135F" w:rsidRDefault="00226DCB"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lastRenderedPageBreak/>
              <w:t xml:space="preserve">Центр занятости </w:t>
            </w:r>
          </w:p>
          <w:p w14:paraId="1657AB37" w14:textId="77777777" w:rsidR="00226DCB" w:rsidRPr="002F135F" w:rsidRDefault="00226DCB"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t>ПОО;</w:t>
            </w:r>
          </w:p>
          <w:p w14:paraId="3C5022D0" w14:textId="77777777" w:rsidR="00226DCB" w:rsidRPr="002F135F" w:rsidRDefault="00226DCB"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lastRenderedPageBreak/>
              <w:t>ЦОПП</w:t>
            </w:r>
          </w:p>
          <w:p w14:paraId="69546A7D" w14:textId="77777777" w:rsidR="00226DCB" w:rsidRPr="002F135F" w:rsidRDefault="00226DCB" w:rsidP="00C42457">
            <w:pPr>
              <w:pStyle w:val="af8"/>
              <w:spacing w:before="120" w:line="240" w:lineRule="exact"/>
              <w:jc w:val="center"/>
              <w:rPr>
                <w:rFonts w:ascii="Times New Roman" w:hAnsi="Times New Roman" w:cs="Times New Roman"/>
                <w:sz w:val="26"/>
                <w:szCs w:val="26"/>
              </w:rPr>
            </w:pPr>
          </w:p>
        </w:tc>
        <w:tc>
          <w:tcPr>
            <w:tcW w:w="2551" w:type="dxa"/>
            <w:vMerge w:val="restart"/>
          </w:tcPr>
          <w:p w14:paraId="668630F3" w14:textId="77777777" w:rsidR="00226DCB" w:rsidRPr="002F135F" w:rsidRDefault="00226DCB"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lastRenderedPageBreak/>
              <w:t xml:space="preserve">Увеличение численности </w:t>
            </w:r>
            <w:r w:rsidRPr="002F135F">
              <w:rPr>
                <w:rFonts w:ascii="Times New Roman" w:hAnsi="Times New Roman" w:cs="Times New Roman"/>
                <w:sz w:val="26"/>
                <w:szCs w:val="26"/>
              </w:rPr>
              <w:lastRenderedPageBreak/>
              <w:t>трудоустроенных выпускников</w:t>
            </w:r>
          </w:p>
        </w:tc>
        <w:tc>
          <w:tcPr>
            <w:tcW w:w="1985" w:type="dxa"/>
          </w:tcPr>
          <w:p w14:paraId="4510B790" w14:textId="77777777" w:rsidR="00226DCB" w:rsidRPr="002F135F" w:rsidRDefault="003441E1" w:rsidP="00C42457">
            <w:pPr>
              <w:pStyle w:val="af8"/>
              <w:spacing w:before="120" w:line="240" w:lineRule="exact"/>
              <w:jc w:val="center"/>
              <w:rPr>
                <w:rFonts w:ascii="Times New Roman" w:hAnsi="Times New Roman" w:cs="Times New Roman"/>
                <w:sz w:val="26"/>
                <w:szCs w:val="26"/>
              </w:rPr>
            </w:pPr>
            <w:r w:rsidRPr="002F135F">
              <w:rPr>
                <w:rFonts w:ascii="Times New Roman" w:hAnsi="Times New Roman" w:cs="Times New Roman"/>
                <w:sz w:val="26"/>
                <w:szCs w:val="26"/>
              </w:rPr>
              <w:lastRenderedPageBreak/>
              <w:t>ежемесячно</w:t>
            </w:r>
          </w:p>
        </w:tc>
      </w:tr>
      <w:tr w:rsidR="00226DCB" w:rsidRPr="002F135F" w14:paraId="05B54855" w14:textId="77777777" w:rsidTr="00E273D0">
        <w:tc>
          <w:tcPr>
            <w:tcW w:w="817" w:type="dxa"/>
          </w:tcPr>
          <w:p w14:paraId="2DF52567" w14:textId="77777777" w:rsidR="00226DCB" w:rsidRPr="002F135F" w:rsidRDefault="00FE4444"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7.5</w:t>
            </w:r>
          </w:p>
        </w:tc>
        <w:tc>
          <w:tcPr>
            <w:tcW w:w="6379" w:type="dxa"/>
          </w:tcPr>
          <w:p w14:paraId="30A89984" w14:textId="77777777" w:rsidR="00226DCB" w:rsidRPr="002F135F" w:rsidRDefault="00226DCB" w:rsidP="00C42457">
            <w:pPr>
              <w:spacing w:before="120" w:line="240" w:lineRule="exact"/>
              <w:jc w:val="both"/>
              <w:rPr>
                <w:sz w:val="26"/>
                <w:szCs w:val="26"/>
              </w:rPr>
            </w:pPr>
            <w:r w:rsidRPr="002F135F">
              <w:rPr>
                <w:sz w:val="26"/>
                <w:szCs w:val="26"/>
              </w:rPr>
              <w:t>Формирование, публикация и распространение  справочника «Выпускнику»</w:t>
            </w:r>
          </w:p>
        </w:tc>
        <w:tc>
          <w:tcPr>
            <w:tcW w:w="2977" w:type="dxa"/>
          </w:tcPr>
          <w:p w14:paraId="4F16202A" w14:textId="77777777" w:rsidR="00226DCB" w:rsidRPr="002F135F" w:rsidRDefault="00226DCB" w:rsidP="00C42457">
            <w:pPr>
              <w:spacing w:before="120" w:line="240" w:lineRule="exact"/>
              <w:ind w:firstLine="80"/>
              <w:jc w:val="center"/>
              <w:rPr>
                <w:sz w:val="26"/>
                <w:szCs w:val="26"/>
              </w:rPr>
            </w:pPr>
            <w:r w:rsidRPr="002F135F">
              <w:rPr>
                <w:sz w:val="26"/>
                <w:szCs w:val="26"/>
              </w:rPr>
              <w:t>ЦОПП</w:t>
            </w:r>
          </w:p>
        </w:tc>
        <w:tc>
          <w:tcPr>
            <w:tcW w:w="2551" w:type="dxa"/>
            <w:vMerge/>
          </w:tcPr>
          <w:p w14:paraId="1EDCC27A" w14:textId="77777777" w:rsidR="00226DCB" w:rsidRPr="002F135F" w:rsidRDefault="00226DCB" w:rsidP="00C42457">
            <w:pPr>
              <w:spacing w:before="120" w:line="240" w:lineRule="exact"/>
              <w:jc w:val="center"/>
              <w:rPr>
                <w:sz w:val="26"/>
                <w:szCs w:val="26"/>
              </w:rPr>
            </w:pPr>
          </w:p>
        </w:tc>
        <w:tc>
          <w:tcPr>
            <w:tcW w:w="1985" w:type="dxa"/>
          </w:tcPr>
          <w:p w14:paraId="161D8648" w14:textId="77777777" w:rsidR="00226DCB" w:rsidRPr="00B82199" w:rsidRDefault="00B82199" w:rsidP="00C42457">
            <w:pPr>
              <w:pStyle w:val="af8"/>
              <w:spacing w:before="120" w:line="240" w:lineRule="exact"/>
              <w:jc w:val="center"/>
              <w:rPr>
                <w:rStyle w:val="105pt0pt"/>
                <w:rFonts w:eastAsia="Calibri" w:cs="Times New Roman"/>
                <w:sz w:val="26"/>
                <w:szCs w:val="26"/>
              </w:rPr>
            </w:pPr>
            <w:r>
              <w:rPr>
                <w:rStyle w:val="105pt0pt"/>
                <w:rFonts w:eastAsia="Calibri" w:cs="Times New Roman"/>
                <w:sz w:val="26"/>
                <w:szCs w:val="26"/>
              </w:rPr>
              <w:t>д</w:t>
            </w:r>
            <w:r w:rsidR="003441E1" w:rsidRPr="00B82199">
              <w:rPr>
                <w:rStyle w:val="105pt0pt"/>
                <w:rFonts w:eastAsia="Calibri" w:cs="Times New Roman"/>
                <w:sz w:val="26"/>
                <w:szCs w:val="26"/>
              </w:rPr>
              <w:t>екабрь 2022 года</w:t>
            </w:r>
          </w:p>
        </w:tc>
      </w:tr>
      <w:tr w:rsidR="00226DCB" w:rsidRPr="002F135F" w14:paraId="24B25248" w14:textId="77777777" w:rsidTr="00E273D0">
        <w:tc>
          <w:tcPr>
            <w:tcW w:w="817" w:type="dxa"/>
          </w:tcPr>
          <w:p w14:paraId="16A4A5FF" w14:textId="77777777" w:rsidR="00226DCB" w:rsidRPr="002F135F" w:rsidRDefault="00FE4444"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7.6</w:t>
            </w:r>
          </w:p>
        </w:tc>
        <w:tc>
          <w:tcPr>
            <w:tcW w:w="6379" w:type="dxa"/>
          </w:tcPr>
          <w:p w14:paraId="4580D531" w14:textId="77777777" w:rsidR="00226DCB" w:rsidRPr="002F135F" w:rsidRDefault="00226DCB" w:rsidP="00C42457">
            <w:pPr>
              <w:spacing w:before="120" w:line="240" w:lineRule="exact"/>
              <w:jc w:val="both"/>
              <w:rPr>
                <w:sz w:val="26"/>
                <w:szCs w:val="26"/>
              </w:rPr>
            </w:pPr>
            <w:proofErr w:type="gramStart"/>
            <w:r w:rsidRPr="002F135F">
              <w:rPr>
                <w:sz w:val="26"/>
                <w:szCs w:val="26"/>
              </w:rPr>
              <w:t>Презентация  лучших</w:t>
            </w:r>
            <w:proofErr w:type="gramEnd"/>
            <w:r w:rsidRPr="002F135F">
              <w:rPr>
                <w:sz w:val="26"/>
                <w:szCs w:val="26"/>
              </w:rPr>
              <w:t xml:space="preserve"> практик трудоустройства выпускников на педагогическом форуме</w:t>
            </w:r>
          </w:p>
        </w:tc>
        <w:tc>
          <w:tcPr>
            <w:tcW w:w="2977" w:type="dxa"/>
          </w:tcPr>
          <w:p w14:paraId="7A7FA36C" w14:textId="77777777" w:rsidR="00226DCB" w:rsidRPr="002F135F" w:rsidRDefault="00226DCB" w:rsidP="00C42457">
            <w:pPr>
              <w:spacing w:before="120" w:line="240" w:lineRule="exact"/>
              <w:ind w:firstLine="80"/>
              <w:jc w:val="center"/>
              <w:rPr>
                <w:sz w:val="26"/>
                <w:szCs w:val="26"/>
              </w:rPr>
            </w:pPr>
            <w:r w:rsidRPr="002F135F">
              <w:rPr>
                <w:sz w:val="26"/>
                <w:szCs w:val="26"/>
              </w:rPr>
              <w:t>ЦОПП;</w:t>
            </w:r>
          </w:p>
          <w:p w14:paraId="0DAD5249" w14:textId="77777777" w:rsidR="00226DCB" w:rsidRPr="002F135F" w:rsidRDefault="00226DCB" w:rsidP="00C42457">
            <w:pPr>
              <w:spacing w:before="120" w:line="240" w:lineRule="exact"/>
              <w:ind w:firstLine="80"/>
              <w:jc w:val="center"/>
              <w:rPr>
                <w:sz w:val="26"/>
                <w:szCs w:val="26"/>
              </w:rPr>
            </w:pPr>
            <w:r w:rsidRPr="002F135F">
              <w:rPr>
                <w:sz w:val="26"/>
                <w:szCs w:val="26"/>
              </w:rPr>
              <w:t>министерство;</w:t>
            </w:r>
          </w:p>
          <w:p w14:paraId="4D3A6B4C" w14:textId="77777777" w:rsidR="00226DCB" w:rsidRPr="002F135F" w:rsidRDefault="00226DCB" w:rsidP="008A59FB">
            <w:pPr>
              <w:spacing w:before="120" w:line="240" w:lineRule="exact"/>
              <w:ind w:firstLine="80"/>
              <w:jc w:val="center"/>
              <w:rPr>
                <w:sz w:val="26"/>
                <w:szCs w:val="26"/>
              </w:rPr>
            </w:pPr>
            <w:r w:rsidRPr="002F135F">
              <w:rPr>
                <w:sz w:val="26"/>
                <w:szCs w:val="26"/>
              </w:rPr>
              <w:t>ПОО</w:t>
            </w:r>
          </w:p>
        </w:tc>
        <w:tc>
          <w:tcPr>
            <w:tcW w:w="2551" w:type="dxa"/>
            <w:vMerge/>
          </w:tcPr>
          <w:p w14:paraId="553325F7" w14:textId="77777777" w:rsidR="00226DCB" w:rsidRPr="002F135F" w:rsidRDefault="00226DCB" w:rsidP="00C42457">
            <w:pPr>
              <w:tabs>
                <w:tab w:val="center" w:pos="1026"/>
                <w:tab w:val="right" w:pos="2052"/>
              </w:tabs>
              <w:spacing w:before="120" w:line="240" w:lineRule="exact"/>
              <w:jc w:val="center"/>
              <w:rPr>
                <w:sz w:val="26"/>
                <w:szCs w:val="26"/>
              </w:rPr>
            </w:pPr>
          </w:p>
        </w:tc>
        <w:tc>
          <w:tcPr>
            <w:tcW w:w="1985" w:type="dxa"/>
          </w:tcPr>
          <w:p w14:paraId="26444907" w14:textId="77777777" w:rsidR="00226DCB" w:rsidRPr="00B82199" w:rsidRDefault="00B82199" w:rsidP="00C42457">
            <w:pPr>
              <w:pStyle w:val="af8"/>
              <w:spacing w:before="120" w:line="240" w:lineRule="exact"/>
              <w:jc w:val="center"/>
              <w:rPr>
                <w:rStyle w:val="105pt0pt"/>
                <w:rFonts w:eastAsia="Calibri" w:cs="Times New Roman"/>
                <w:sz w:val="26"/>
                <w:szCs w:val="26"/>
              </w:rPr>
            </w:pPr>
            <w:r>
              <w:rPr>
                <w:rStyle w:val="105pt0pt"/>
                <w:rFonts w:eastAsia="Calibri" w:cs="Times New Roman"/>
                <w:sz w:val="26"/>
                <w:szCs w:val="26"/>
              </w:rPr>
              <w:t>а</w:t>
            </w:r>
            <w:r w:rsidR="003441E1" w:rsidRPr="00B82199">
              <w:rPr>
                <w:rStyle w:val="105pt0pt"/>
                <w:rFonts w:eastAsia="Calibri" w:cs="Times New Roman"/>
                <w:sz w:val="26"/>
                <w:szCs w:val="26"/>
              </w:rPr>
              <w:t>вгуст 2022</w:t>
            </w:r>
            <w:r>
              <w:rPr>
                <w:rStyle w:val="105pt0pt"/>
                <w:rFonts w:eastAsia="Calibri" w:cs="Times New Roman"/>
                <w:sz w:val="26"/>
                <w:szCs w:val="26"/>
              </w:rPr>
              <w:t xml:space="preserve"> года</w:t>
            </w:r>
          </w:p>
        </w:tc>
      </w:tr>
      <w:tr w:rsidR="00226DCB" w:rsidRPr="002F135F" w14:paraId="1535D127" w14:textId="77777777" w:rsidTr="00E273D0">
        <w:tc>
          <w:tcPr>
            <w:tcW w:w="817" w:type="dxa"/>
          </w:tcPr>
          <w:p w14:paraId="680B6B98" w14:textId="77777777" w:rsidR="00226DCB" w:rsidRPr="002F135F" w:rsidRDefault="00FE4444" w:rsidP="00C42457">
            <w:pPr>
              <w:pStyle w:val="af8"/>
              <w:spacing w:before="120" w:line="240" w:lineRule="exact"/>
              <w:jc w:val="center"/>
              <w:rPr>
                <w:rFonts w:ascii="Times New Roman" w:hAnsi="Times New Roman" w:cs="Times New Roman"/>
                <w:sz w:val="26"/>
                <w:szCs w:val="26"/>
              </w:rPr>
            </w:pPr>
            <w:r>
              <w:rPr>
                <w:rFonts w:ascii="Times New Roman" w:hAnsi="Times New Roman" w:cs="Times New Roman"/>
                <w:sz w:val="26"/>
                <w:szCs w:val="26"/>
              </w:rPr>
              <w:t>7.7</w:t>
            </w:r>
          </w:p>
        </w:tc>
        <w:tc>
          <w:tcPr>
            <w:tcW w:w="6379" w:type="dxa"/>
          </w:tcPr>
          <w:p w14:paraId="192BA573" w14:textId="77777777" w:rsidR="00226DCB" w:rsidRPr="002F135F" w:rsidRDefault="00226DCB" w:rsidP="00C42457">
            <w:pPr>
              <w:spacing w:before="120" w:line="240" w:lineRule="exact"/>
              <w:jc w:val="both"/>
              <w:rPr>
                <w:sz w:val="26"/>
                <w:szCs w:val="26"/>
              </w:rPr>
            </w:pPr>
            <w:r w:rsidRPr="002F135F">
              <w:rPr>
                <w:sz w:val="26"/>
                <w:szCs w:val="26"/>
              </w:rPr>
              <w:t xml:space="preserve">Размещение на сайте министерства, ПОО рейтинга эффективности </w:t>
            </w:r>
            <w:proofErr w:type="gramStart"/>
            <w:r w:rsidRPr="002F135F">
              <w:rPr>
                <w:sz w:val="26"/>
                <w:szCs w:val="26"/>
              </w:rPr>
              <w:t>деятельности  Комиссий</w:t>
            </w:r>
            <w:proofErr w:type="gramEnd"/>
            <w:r w:rsidRPr="002F135F">
              <w:rPr>
                <w:sz w:val="26"/>
                <w:szCs w:val="26"/>
              </w:rPr>
              <w:t xml:space="preserve"> </w:t>
            </w:r>
          </w:p>
        </w:tc>
        <w:tc>
          <w:tcPr>
            <w:tcW w:w="2977" w:type="dxa"/>
          </w:tcPr>
          <w:p w14:paraId="3A76F097" w14:textId="77777777" w:rsidR="00226DCB" w:rsidRPr="002F135F" w:rsidRDefault="00226DCB" w:rsidP="008A59FB">
            <w:pPr>
              <w:spacing w:before="120" w:line="240" w:lineRule="exact"/>
              <w:ind w:firstLine="80"/>
              <w:jc w:val="center"/>
              <w:rPr>
                <w:sz w:val="26"/>
                <w:szCs w:val="26"/>
              </w:rPr>
            </w:pPr>
            <w:r w:rsidRPr="002F135F">
              <w:rPr>
                <w:sz w:val="26"/>
                <w:szCs w:val="26"/>
              </w:rPr>
              <w:t>ЦОПП;</w:t>
            </w:r>
          </w:p>
          <w:p w14:paraId="7FF89317" w14:textId="77777777" w:rsidR="00226DCB" w:rsidRPr="002F135F" w:rsidRDefault="00F7117C" w:rsidP="008A59FB">
            <w:pPr>
              <w:spacing w:before="120" w:line="240" w:lineRule="exact"/>
              <w:ind w:firstLine="80"/>
              <w:jc w:val="center"/>
              <w:rPr>
                <w:sz w:val="26"/>
                <w:szCs w:val="26"/>
              </w:rPr>
            </w:pPr>
            <w:r>
              <w:rPr>
                <w:sz w:val="26"/>
                <w:szCs w:val="26"/>
              </w:rPr>
              <w:t>м</w:t>
            </w:r>
            <w:r w:rsidR="00226DCB" w:rsidRPr="002F135F">
              <w:rPr>
                <w:sz w:val="26"/>
                <w:szCs w:val="26"/>
              </w:rPr>
              <w:t>инистерство</w:t>
            </w:r>
          </w:p>
        </w:tc>
        <w:tc>
          <w:tcPr>
            <w:tcW w:w="2551" w:type="dxa"/>
            <w:vMerge/>
          </w:tcPr>
          <w:p w14:paraId="7E2FC912" w14:textId="77777777" w:rsidR="00226DCB" w:rsidRPr="002F135F" w:rsidRDefault="00226DCB" w:rsidP="00C42457">
            <w:pPr>
              <w:tabs>
                <w:tab w:val="center" w:pos="1026"/>
                <w:tab w:val="right" w:pos="2052"/>
              </w:tabs>
              <w:spacing w:before="120" w:line="240" w:lineRule="exact"/>
              <w:jc w:val="center"/>
              <w:rPr>
                <w:sz w:val="26"/>
                <w:szCs w:val="26"/>
              </w:rPr>
            </w:pPr>
          </w:p>
        </w:tc>
        <w:tc>
          <w:tcPr>
            <w:tcW w:w="1985" w:type="dxa"/>
          </w:tcPr>
          <w:p w14:paraId="0A41B127" w14:textId="77777777" w:rsidR="00226DCB" w:rsidRPr="00B82199" w:rsidRDefault="00B82199" w:rsidP="00C42457">
            <w:pPr>
              <w:pStyle w:val="af8"/>
              <w:spacing w:before="120" w:line="240" w:lineRule="exact"/>
              <w:jc w:val="center"/>
              <w:rPr>
                <w:rStyle w:val="105pt0pt"/>
                <w:rFonts w:eastAsia="Calibri" w:cs="Times New Roman"/>
                <w:sz w:val="26"/>
                <w:szCs w:val="26"/>
              </w:rPr>
            </w:pPr>
            <w:r>
              <w:rPr>
                <w:rStyle w:val="105pt0pt"/>
                <w:rFonts w:eastAsia="Calibri" w:cs="Times New Roman"/>
                <w:sz w:val="26"/>
                <w:szCs w:val="26"/>
              </w:rPr>
              <w:t>и</w:t>
            </w:r>
            <w:r w:rsidR="003441E1" w:rsidRPr="00B82199">
              <w:rPr>
                <w:rStyle w:val="105pt0pt"/>
                <w:rFonts w:eastAsia="Calibri" w:cs="Times New Roman"/>
                <w:sz w:val="26"/>
                <w:szCs w:val="26"/>
              </w:rPr>
              <w:t>юль 2022</w:t>
            </w:r>
            <w:r>
              <w:rPr>
                <w:rStyle w:val="105pt0pt"/>
                <w:rFonts w:eastAsia="Calibri" w:cs="Times New Roman"/>
                <w:sz w:val="26"/>
                <w:szCs w:val="26"/>
              </w:rPr>
              <w:t xml:space="preserve"> года</w:t>
            </w:r>
          </w:p>
        </w:tc>
      </w:tr>
    </w:tbl>
    <w:p w14:paraId="4CA5908C" w14:textId="77777777" w:rsidR="00D16DE5" w:rsidRPr="002F135F" w:rsidRDefault="00D16DE5" w:rsidP="00C42457">
      <w:pPr>
        <w:spacing w:before="120" w:line="240" w:lineRule="exact"/>
        <w:jc w:val="center"/>
        <w:rPr>
          <w:b/>
          <w:sz w:val="26"/>
          <w:szCs w:val="26"/>
        </w:rPr>
      </w:pPr>
    </w:p>
    <w:p w14:paraId="06A71A5D" w14:textId="77777777" w:rsidR="00D16DE5" w:rsidRPr="002F135F" w:rsidRDefault="00D16DE5" w:rsidP="00C42457">
      <w:pPr>
        <w:spacing w:before="120" w:line="240" w:lineRule="exact"/>
        <w:jc w:val="center"/>
        <w:rPr>
          <w:b/>
          <w:sz w:val="26"/>
          <w:szCs w:val="26"/>
        </w:rPr>
      </w:pPr>
    </w:p>
    <w:p w14:paraId="53AB0A8C" w14:textId="77777777" w:rsidR="00D16DE5" w:rsidRPr="002F135F" w:rsidRDefault="00D16DE5" w:rsidP="00C42457">
      <w:pPr>
        <w:spacing w:before="120" w:line="240" w:lineRule="exact"/>
        <w:jc w:val="center"/>
        <w:rPr>
          <w:b/>
          <w:sz w:val="26"/>
          <w:szCs w:val="26"/>
        </w:rPr>
      </w:pPr>
    </w:p>
    <w:p w14:paraId="63C06F81" w14:textId="77777777" w:rsidR="00D16DE5" w:rsidRDefault="00D16DE5" w:rsidP="00C42457">
      <w:pPr>
        <w:spacing w:before="120" w:line="240" w:lineRule="exact"/>
        <w:jc w:val="center"/>
        <w:rPr>
          <w:b/>
          <w:sz w:val="26"/>
          <w:szCs w:val="26"/>
        </w:rPr>
      </w:pPr>
    </w:p>
    <w:p w14:paraId="68828F1D" w14:textId="77777777" w:rsidR="00C75969" w:rsidRDefault="00C75969" w:rsidP="00C42457">
      <w:pPr>
        <w:spacing w:before="120" w:line="240" w:lineRule="exact"/>
        <w:jc w:val="center"/>
        <w:rPr>
          <w:b/>
          <w:sz w:val="26"/>
          <w:szCs w:val="26"/>
        </w:rPr>
      </w:pPr>
    </w:p>
    <w:p w14:paraId="73B930E9" w14:textId="77777777" w:rsidR="00C75969" w:rsidRPr="002F135F" w:rsidRDefault="00C75969" w:rsidP="00C42457">
      <w:pPr>
        <w:spacing w:before="120" w:line="240" w:lineRule="exact"/>
        <w:jc w:val="center"/>
        <w:rPr>
          <w:b/>
          <w:sz w:val="26"/>
          <w:szCs w:val="26"/>
        </w:rPr>
      </w:pPr>
    </w:p>
    <w:p w14:paraId="229651A2" w14:textId="77777777" w:rsidR="005054F1" w:rsidRDefault="005054F1" w:rsidP="00C42457">
      <w:pPr>
        <w:spacing w:before="120" w:line="240" w:lineRule="exact"/>
        <w:jc w:val="center"/>
        <w:rPr>
          <w:b/>
          <w:sz w:val="26"/>
          <w:szCs w:val="26"/>
        </w:rPr>
      </w:pPr>
    </w:p>
    <w:p w14:paraId="7BC67868" w14:textId="77777777" w:rsidR="005054F1" w:rsidRDefault="005054F1" w:rsidP="00C42457">
      <w:pPr>
        <w:spacing w:before="120" w:line="240" w:lineRule="exact"/>
        <w:jc w:val="center"/>
        <w:rPr>
          <w:b/>
          <w:sz w:val="26"/>
          <w:szCs w:val="26"/>
        </w:rPr>
      </w:pPr>
    </w:p>
    <w:p w14:paraId="080635B4" w14:textId="77777777" w:rsidR="005054F1" w:rsidRDefault="005054F1" w:rsidP="00C42457">
      <w:pPr>
        <w:spacing w:before="120" w:line="240" w:lineRule="exact"/>
        <w:jc w:val="center"/>
        <w:rPr>
          <w:b/>
          <w:sz w:val="26"/>
          <w:szCs w:val="26"/>
        </w:rPr>
      </w:pPr>
    </w:p>
    <w:p w14:paraId="7147010C" w14:textId="77777777" w:rsidR="005054F1" w:rsidRDefault="005054F1" w:rsidP="00C42457">
      <w:pPr>
        <w:spacing w:before="120" w:line="240" w:lineRule="exact"/>
        <w:jc w:val="center"/>
        <w:rPr>
          <w:b/>
          <w:sz w:val="26"/>
          <w:szCs w:val="26"/>
        </w:rPr>
      </w:pPr>
    </w:p>
    <w:p w14:paraId="4C000E36" w14:textId="77777777" w:rsidR="005054F1" w:rsidRDefault="005054F1" w:rsidP="00C42457">
      <w:pPr>
        <w:spacing w:before="120" w:line="240" w:lineRule="exact"/>
        <w:jc w:val="center"/>
        <w:rPr>
          <w:b/>
          <w:sz w:val="26"/>
          <w:szCs w:val="26"/>
        </w:rPr>
      </w:pPr>
    </w:p>
    <w:p w14:paraId="392E1A57" w14:textId="77777777" w:rsidR="005054F1" w:rsidRDefault="005054F1" w:rsidP="00C42457">
      <w:pPr>
        <w:spacing w:before="120" w:line="240" w:lineRule="exact"/>
        <w:jc w:val="center"/>
        <w:rPr>
          <w:b/>
          <w:sz w:val="26"/>
          <w:szCs w:val="26"/>
        </w:rPr>
      </w:pPr>
    </w:p>
    <w:p w14:paraId="38B54496" w14:textId="77777777" w:rsidR="005054F1" w:rsidRDefault="005054F1" w:rsidP="00C42457">
      <w:pPr>
        <w:spacing w:before="120" w:line="240" w:lineRule="exact"/>
        <w:jc w:val="center"/>
        <w:rPr>
          <w:b/>
          <w:sz w:val="26"/>
          <w:szCs w:val="26"/>
        </w:rPr>
      </w:pPr>
    </w:p>
    <w:p w14:paraId="1D150530" w14:textId="77777777" w:rsidR="005054F1" w:rsidRDefault="005054F1" w:rsidP="00C42457">
      <w:pPr>
        <w:spacing w:before="120" w:line="240" w:lineRule="exact"/>
        <w:jc w:val="center"/>
        <w:rPr>
          <w:b/>
          <w:sz w:val="26"/>
          <w:szCs w:val="26"/>
        </w:rPr>
      </w:pPr>
    </w:p>
    <w:p w14:paraId="4A74BBFB" w14:textId="77777777" w:rsidR="005054F1" w:rsidRDefault="005054F1" w:rsidP="00C42457">
      <w:pPr>
        <w:spacing w:before="120" w:line="240" w:lineRule="exact"/>
        <w:jc w:val="center"/>
        <w:rPr>
          <w:b/>
          <w:sz w:val="26"/>
          <w:szCs w:val="26"/>
        </w:rPr>
      </w:pPr>
    </w:p>
    <w:p w14:paraId="7B5C7933" w14:textId="77777777" w:rsidR="005054F1" w:rsidRDefault="005054F1" w:rsidP="00C42457">
      <w:pPr>
        <w:spacing w:before="120" w:line="240" w:lineRule="exact"/>
        <w:jc w:val="center"/>
        <w:rPr>
          <w:b/>
          <w:sz w:val="26"/>
          <w:szCs w:val="26"/>
        </w:rPr>
      </w:pPr>
    </w:p>
    <w:p w14:paraId="25A2A4BF" w14:textId="77777777" w:rsidR="005054F1" w:rsidRDefault="005054F1" w:rsidP="00C42457">
      <w:pPr>
        <w:spacing w:before="120" w:line="240" w:lineRule="exact"/>
        <w:jc w:val="center"/>
        <w:rPr>
          <w:b/>
          <w:sz w:val="26"/>
          <w:szCs w:val="26"/>
        </w:rPr>
      </w:pPr>
    </w:p>
    <w:p w14:paraId="6B96F9BE" w14:textId="77777777" w:rsidR="005054F1" w:rsidRDefault="005054F1" w:rsidP="00C42457">
      <w:pPr>
        <w:spacing w:before="120" w:line="240" w:lineRule="exact"/>
        <w:jc w:val="center"/>
        <w:rPr>
          <w:b/>
          <w:sz w:val="26"/>
          <w:szCs w:val="26"/>
        </w:rPr>
      </w:pPr>
    </w:p>
    <w:p w14:paraId="19F7DD5F" w14:textId="77777777" w:rsidR="005054F1" w:rsidRDefault="005054F1" w:rsidP="00C42457">
      <w:pPr>
        <w:spacing w:before="120" w:line="240" w:lineRule="exact"/>
        <w:jc w:val="center"/>
        <w:rPr>
          <w:b/>
          <w:sz w:val="26"/>
          <w:szCs w:val="26"/>
        </w:rPr>
      </w:pPr>
    </w:p>
    <w:p w14:paraId="54F435FD" w14:textId="77777777" w:rsidR="005054F1" w:rsidRDefault="005054F1" w:rsidP="00C42457">
      <w:pPr>
        <w:spacing w:before="120" w:line="240" w:lineRule="exact"/>
        <w:jc w:val="center"/>
        <w:rPr>
          <w:b/>
          <w:sz w:val="26"/>
          <w:szCs w:val="26"/>
        </w:rPr>
      </w:pPr>
    </w:p>
    <w:p w14:paraId="37C818C1" w14:textId="77777777" w:rsidR="00AA3032" w:rsidRPr="002F135F" w:rsidRDefault="00AA3032" w:rsidP="00C42457">
      <w:pPr>
        <w:spacing w:before="120" w:line="240" w:lineRule="exact"/>
        <w:jc w:val="center"/>
        <w:rPr>
          <w:sz w:val="26"/>
          <w:szCs w:val="26"/>
        </w:rPr>
      </w:pPr>
      <w:r w:rsidRPr="002F135F">
        <w:rPr>
          <w:b/>
          <w:sz w:val="26"/>
          <w:szCs w:val="26"/>
        </w:rPr>
        <w:t>Показатели эффективности</w:t>
      </w:r>
      <w:r w:rsidRPr="002F135F">
        <w:rPr>
          <w:sz w:val="26"/>
          <w:szCs w:val="26"/>
        </w:rPr>
        <w:t xml:space="preserve"> </w:t>
      </w:r>
    </w:p>
    <w:p w14:paraId="126A88E5" w14:textId="77777777" w:rsidR="00AA3032" w:rsidRPr="002F135F" w:rsidRDefault="00EA7838" w:rsidP="00C42457">
      <w:pPr>
        <w:suppressAutoHyphens/>
        <w:spacing w:before="120" w:line="240" w:lineRule="exact"/>
        <w:jc w:val="center"/>
        <w:rPr>
          <w:b/>
          <w:spacing w:val="-2"/>
          <w:sz w:val="26"/>
          <w:szCs w:val="26"/>
        </w:rPr>
      </w:pPr>
      <w:r w:rsidRPr="002F135F">
        <w:rPr>
          <w:b/>
          <w:bCs/>
          <w:sz w:val="26"/>
          <w:szCs w:val="26"/>
        </w:rPr>
        <w:t>Комплекса мер</w:t>
      </w:r>
      <w:r w:rsidR="00AA3032" w:rsidRPr="002F135F">
        <w:rPr>
          <w:b/>
          <w:bCs/>
          <w:sz w:val="26"/>
          <w:szCs w:val="26"/>
        </w:rPr>
        <w:t xml:space="preserve"> по содействию занятости выпускников профессиональных образовательных организаций Новгородской области, завершивших освоение программ среднего профессионального образования,  </w:t>
      </w:r>
      <w:r w:rsidR="00AA3032" w:rsidRPr="002F135F">
        <w:rPr>
          <w:b/>
          <w:spacing w:val="-2"/>
          <w:sz w:val="26"/>
          <w:szCs w:val="26"/>
        </w:rPr>
        <w:t>на 2022-2024 годы</w:t>
      </w:r>
    </w:p>
    <w:tbl>
      <w:tblPr>
        <w:tblStyle w:val="af4"/>
        <w:tblW w:w="0" w:type="auto"/>
        <w:tblLook w:val="04A0" w:firstRow="1" w:lastRow="0" w:firstColumn="1" w:lastColumn="0" w:noHBand="0" w:noVBand="1"/>
      </w:tblPr>
      <w:tblGrid>
        <w:gridCol w:w="756"/>
        <w:gridCol w:w="4508"/>
        <w:gridCol w:w="1928"/>
        <w:gridCol w:w="2267"/>
        <w:gridCol w:w="2550"/>
        <w:gridCol w:w="2551"/>
      </w:tblGrid>
      <w:tr w:rsidR="003441E1" w:rsidRPr="002F135F" w14:paraId="167B6D46" w14:textId="77777777" w:rsidTr="003441E1">
        <w:tc>
          <w:tcPr>
            <w:tcW w:w="757" w:type="dxa"/>
          </w:tcPr>
          <w:p w14:paraId="1C12786F" w14:textId="77777777" w:rsidR="003441E1" w:rsidRPr="002F135F" w:rsidRDefault="003441E1" w:rsidP="00C42457">
            <w:pPr>
              <w:spacing w:before="120" w:line="240" w:lineRule="exact"/>
              <w:jc w:val="center"/>
              <w:rPr>
                <w:sz w:val="26"/>
                <w:szCs w:val="26"/>
              </w:rPr>
            </w:pPr>
            <w:r w:rsidRPr="002F135F">
              <w:rPr>
                <w:sz w:val="26"/>
                <w:szCs w:val="26"/>
              </w:rPr>
              <w:t>№ п\п</w:t>
            </w:r>
          </w:p>
        </w:tc>
        <w:tc>
          <w:tcPr>
            <w:tcW w:w="4510" w:type="dxa"/>
          </w:tcPr>
          <w:p w14:paraId="0BA2F97E" w14:textId="77777777" w:rsidR="003441E1" w:rsidRPr="002F135F" w:rsidRDefault="003441E1" w:rsidP="00C42457">
            <w:pPr>
              <w:spacing w:before="120" w:line="240" w:lineRule="exact"/>
              <w:jc w:val="center"/>
              <w:rPr>
                <w:sz w:val="26"/>
                <w:szCs w:val="26"/>
              </w:rPr>
            </w:pPr>
            <w:r w:rsidRPr="002F135F">
              <w:rPr>
                <w:sz w:val="26"/>
                <w:szCs w:val="26"/>
              </w:rPr>
              <w:t>Наименование показателя</w:t>
            </w:r>
          </w:p>
        </w:tc>
        <w:tc>
          <w:tcPr>
            <w:tcW w:w="1929" w:type="dxa"/>
          </w:tcPr>
          <w:p w14:paraId="064A0EF9" w14:textId="77777777" w:rsidR="003441E1" w:rsidRPr="002F135F" w:rsidRDefault="003441E1" w:rsidP="00C42457">
            <w:pPr>
              <w:spacing w:before="120" w:line="240" w:lineRule="exact"/>
              <w:jc w:val="center"/>
              <w:rPr>
                <w:sz w:val="26"/>
                <w:szCs w:val="26"/>
              </w:rPr>
            </w:pPr>
            <w:r w:rsidRPr="002F135F">
              <w:rPr>
                <w:sz w:val="26"/>
                <w:szCs w:val="26"/>
              </w:rPr>
              <w:t>Базовое значение 2021 года</w:t>
            </w:r>
          </w:p>
        </w:tc>
        <w:tc>
          <w:tcPr>
            <w:tcW w:w="2268" w:type="dxa"/>
          </w:tcPr>
          <w:p w14:paraId="622D22C6" w14:textId="77777777" w:rsidR="003441E1" w:rsidRPr="002F135F" w:rsidRDefault="003441E1" w:rsidP="00C42457">
            <w:pPr>
              <w:spacing w:before="120" w:line="240" w:lineRule="exact"/>
              <w:jc w:val="center"/>
              <w:rPr>
                <w:sz w:val="26"/>
                <w:szCs w:val="26"/>
              </w:rPr>
            </w:pPr>
            <w:r w:rsidRPr="002F135F">
              <w:rPr>
                <w:sz w:val="26"/>
                <w:szCs w:val="26"/>
              </w:rPr>
              <w:t>2022 год</w:t>
            </w:r>
          </w:p>
        </w:tc>
        <w:tc>
          <w:tcPr>
            <w:tcW w:w="2551" w:type="dxa"/>
          </w:tcPr>
          <w:p w14:paraId="789BE83C" w14:textId="77777777" w:rsidR="003441E1" w:rsidRPr="002F135F" w:rsidRDefault="003441E1" w:rsidP="00C42457">
            <w:pPr>
              <w:spacing w:before="120" w:line="240" w:lineRule="exact"/>
              <w:jc w:val="center"/>
              <w:rPr>
                <w:sz w:val="26"/>
                <w:szCs w:val="26"/>
              </w:rPr>
            </w:pPr>
            <w:r w:rsidRPr="002F135F">
              <w:rPr>
                <w:sz w:val="26"/>
                <w:szCs w:val="26"/>
              </w:rPr>
              <w:t>2023 год</w:t>
            </w:r>
          </w:p>
        </w:tc>
        <w:tc>
          <w:tcPr>
            <w:tcW w:w="2552" w:type="dxa"/>
          </w:tcPr>
          <w:p w14:paraId="10292BA1" w14:textId="77777777" w:rsidR="003441E1" w:rsidRPr="002F135F" w:rsidRDefault="003441E1" w:rsidP="00C42457">
            <w:pPr>
              <w:spacing w:before="120" w:line="240" w:lineRule="exact"/>
              <w:jc w:val="center"/>
              <w:rPr>
                <w:sz w:val="26"/>
                <w:szCs w:val="26"/>
              </w:rPr>
            </w:pPr>
            <w:r w:rsidRPr="002F135F">
              <w:rPr>
                <w:sz w:val="26"/>
                <w:szCs w:val="26"/>
              </w:rPr>
              <w:t>2024 год</w:t>
            </w:r>
          </w:p>
        </w:tc>
      </w:tr>
      <w:tr w:rsidR="003441E1" w:rsidRPr="002F135F" w14:paraId="0C637E84" w14:textId="77777777" w:rsidTr="003441E1">
        <w:tc>
          <w:tcPr>
            <w:tcW w:w="757" w:type="dxa"/>
          </w:tcPr>
          <w:p w14:paraId="181BC93C" w14:textId="77777777" w:rsidR="003441E1" w:rsidRPr="002F135F" w:rsidRDefault="003441E1" w:rsidP="00C42457">
            <w:pPr>
              <w:spacing w:before="120" w:line="240" w:lineRule="exact"/>
              <w:jc w:val="center"/>
              <w:rPr>
                <w:sz w:val="26"/>
                <w:szCs w:val="26"/>
              </w:rPr>
            </w:pPr>
            <w:r w:rsidRPr="002F135F">
              <w:rPr>
                <w:sz w:val="26"/>
                <w:szCs w:val="26"/>
              </w:rPr>
              <w:t>1.</w:t>
            </w:r>
          </w:p>
        </w:tc>
        <w:tc>
          <w:tcPr>
            <w:tcW w:w="4510" w:type="dxa"/>
          </w:tcPr>
          <w:p w14:paraId="7D03BC1D" w14:textId="77777777" w:rsidR="003441E1" w:rsidRPr="002F135F" w:rsidRDefault="003441E1" w:rsidP="00243626">
            <w:pPr>
              <w:spacing w:before="120" w:line="240" w:lineRule="exact"/>
              <w:jc w:val="center"/>
              <w:rPr>
                <w:sz w:val="26"/>
                <w:szCs w:val="26"/>
              </w:rPr>
            </w:pPr>
            <w:r w:rsidRPr="002F135F">
              <w:rPr>
                <w:sz w:val="26"/>
                <w:szCs w:val="26"/>
              </w:rPr>
              <w:t>Доля выпускников, завершивших обучение по программам среднего профессионального образования, трудоустроенных в течение года после выпуска (далее выпускники, соответственно ПОО) (%)</w:t>
            </w:r>
          </w:p>
        </w:tc>
        <w:tc>
          <w:tcPr>
            <w:tcW w:w="1929" w:type="dxa"/>
          </w:tcPr>
          <w:p w14:paraId="1354A304" w14:textId="77777777" w:rsidR="003441E1" w:rsidRPr="002F135F" w:rsidRDefault="003441E1" w:rsidP="00C42457">
            <w:pPr>
              <w:spacing w:before="120" w:line="240" w:lineRule="exact"/>
              <w:jc w:val="center"/>
              <w:rPr>
                <w:sz w:val="26"/>
                <w:szCs w:val="26"/>
              </w:rPr>
            </w:pPr>
            <w:r w:rsidRPr="002F135F">
              <w:rPr>
                <w:sz w:val="26"/>
                <w:szCs w:val="26"/>
              </w:rPr>
              <w:t>62,0</w:t>
            </w:r>
          </w:p>
        </w:tc>
        <w:tc>
          <w:tcPr>
            <w:tcW w:w="2268" w:type="dxa"/>
          </w:tcPr>
          <w:p w14:paraId="30FE9B4F" w14:textId="77777777" w:rsidR="003441E1" w:rsidRPr="002F135F" w:rsidRDefault="003441E1" w:rsidP="00C42457">
            <w:pPr>
              <w:spacing w:before="120" w:line="240" w:lineRule="exact"/>
              <w:jc w:val="center"/>
              <w:rPr>
                <w:sz w:val="26"/>
                <w:szCs w:val="26"/>
              </w:rPr>
            </w:pPr>
            <w:r w:rsidRPr="002F135F">
              <w:rPr>
                <w:sz w:val="26"/>
                <w:szCs w:val="26"/>
              </w:rPr>
              <w:t>65,0</w:t>
            </w:r>
          </w:p>
        </w:tc>
        <w:tc>
          <w:tcPr>
            <w:tcW w:w="2551" w:type="dxa"/>
          </w:tcPr>
          <w:p w14:paraId="3298EAC9" w14:textId="77777777" w:rsidR="003441E1" w:rsidRPr="002F135F" w:rsidRDefault="003441E1" w:rsidP="00C42457">
            <w:pPr>
              <w:spacing w:before="120" w:line="240" w:lineRule="exact"/>
              <w:jc w:val="center"/>
              <w:rPr>
                <w:sz w:val="26"/>
                <w:szCs w:val="26"/>
              </w:rPr>
            </w:pPr>
            <w:r w:rsidRPr="002F135F">
              <w:rPr>
                <w:sz w:val="26"/>
                <w:szCs w:val="26"/>
              </w:rPr>
              <w:t>67,0</w:t>
            </w:r>
          </w:p>
        </w:tc>
        <w:tc>
          <w:tcPr>
            <w:tcW w:w="2552" w:type="dxa"/>
          </w:tcPr>
          <w:p w14:paraId="2F73E6A1" w14:textId="77777777" w:rsidR="003441E1" w:rsidRPr="002F135F" w:rsidRDefault="003441E1" w:rsidP="00C42457">
            <w:pPr>
              <w:spacing w:before="120" w:line="240" w:lineRule="exact"/>
              <w:jc w:val="center"/>
              <w:rPr>
                <w:sz w:val="26"/>
                <w:szCs w:val="26"/>
              </w:rPr>
            </w:pPr>
            <w:r w:rsidRPr="002F135F">
              <w:rPr>
                <w:sz w:val="26"/>
                <w:szCs w:val="26"/>
              </w:rPr>
              <w:t>67,4</w:t>
            </w:r>
          </w:p>
        </w:tc>
      </w:tr>
      <w:tr w:rsidR="003441E1" w:rsidRPr="002F135F" w14:paraId="3BBC6556" w14:textId="77777777" w:rsidTr="003441E1">
        <w:tc>
          <w:tcPr>
            <w:tcW w:w="757" w:type="dxa"/>
          </w:tcPr>
          <w:p w14:paraId="5FF94121" w14:textId="77777777" w:rsidR="003441E1" w:rsidRPr="002F135F" w:rsidRDefault="003441E1" w:rsidP="00C42457">
            <w:pPr>
              <w:spacing w:before="120" w:line="240" w:lineRule="exact"/>
              <w:jc w:val="center"/>
              <w:rPr>
                <w:sz w:val="26"/>
                <w:szCs w:val="26"/>
              </w:rPr>
            </w:pPr>
            <w:r w:rsidRPr="002F135F">
              <w:rPr>
                <w:sz w:val="26"/>
                <w:szCs w:val="26"/>
              </w:rPr>
              <w:t>2.</w:t>
            </w:r>
          </w:p>
        </w:tc>
        <w:tc>
          <w:tcPr>
            <w:tcW w:w="4510" w:type="dxa"/>
          </w:tcPr>
          <w:p w14:paraId="78446B26" w14:textId="77777777" w:rsidR="003441E1" w:rsidRPr="002F135F" w:rsidRDefault="003441E1" w:rsidP="00592DAC">
            <w:pPr>
              <w:spacing w:before="120" w:line="240" w:lineRule="exact"/>
              <w:jc w:val="center"/>
              <w:rPr>
                <w:sz w:val="26"/>
                <w:szCs w:val="26"/>
              </w:rPr>
            </w:pPr>
            <w:r w:rsidRPr="002F135F">
              <w:rPr>
                <w:sz w:val="26"/>
                <w:szCs w:val="26"/>
              </w:rPr>
              <w:t>Доля выпускников, состоящих на учете в центре занятости населения Новгородской области</w:t>
            </w:r>
          </w:p>
        </w:tc>
        <w:tc>
          <w:tcPr>
            <w:tcW w:w="1929" w:type="dxa"/>
          </w:tcPr>
          <w:p w14:paraId="73CF7AAD" w14:textId="77777777" w:rsidR="003441E1" w:rsidRPr="002F135F" w:rsidRDefault="003441E1" w:rsidP="00C42457">
            <w:pPr>
              <w:spacing w:before="120" w:line="240" w:lineRule="exact"/>
              <w:jc w:val="center"/>
              <w:rPr>
                <w:sz w:val="26"/>
                <w:szCs w:val="26"/>
              </w:rPr>
            </w:pPr>
            <w:r w:rsidRPr="002F135F">
              <w:rPr>
                <w:sz w:val="26"/>
                <w:szCs w:val="26"/>
              </w:rPr>
              <w:t>1,2</w:t>
            </w:r>
          </w:p>
        </w:tc>
        <w:tc>
          <w:tcPr>
            <w:tcW w:w="2268" w:type="dxa"/>
          </w:tcPr>
          <w:p w14:paraId="79A23202" w14:textId="77777777" w:rsidR="003441E1" w:rsidRPr="002F135F" w:rsidRDefault="003441E1" w:rsidP="00C42457">
            <w:pPr>
              <w:spacing w:before="120" w:line="240" w:lineRule="exact"/>
              <w:jc w:val="center"/>
              <w:rPr>
                <w:sz w:val="26"/>
                <w:szCs w:val="26"/>
              </w:rPr>
            </w:pPr>
            <w:r w:rsidRPr="002F135F">
              <w:rPr>
                <w:sz w:val="26"/>
                <w:szCs w:val="26"/>
              </w:rPr>
              <w:t>0,9</w:t>
            </w:r>
          </w:p>
        </w:tc>
        <w:tc>
          <w:tcPr>
            <w:tcW w:w="2551" w:type="dxa"/>
          </w:tcPr>
          <w:p w14:paraId="5E657DF8" w14:textId="77777777" w:rsidR="003441E1" w:rsidRPr="002F135F" w:rsidRDefault="003441E1" w:rsidP="00C42457">
            <w:pPr>
              <w:spacing w:before="120" w:line="240" w:lineRule="exact"/>
              <w:jc w:val="center"/>
              <w:rPr>
                <w:sz w:val="26"/>
                <w:szCs w:val="26"/>
              </w:rPr>
            </w:pPr>
            <w:r w:rsidRPr="002F135F">
              <w:rPr>
                <w:sz w:val="26"/>
                <w:szCs w:val="26"/>
              </w:rPr>
              <w:t>0,6</w:t>
            </w:r>
          </w:p>
        </w:tc>
        <w:tc>
          <w:tcPr>
            <w:tcW w:w="2552" w:type="dxa"/>
          </w:tcPr>
          <w:p w14:paraId="769E8E0C" w14:textId="77777777" w:rsidR="003441E1" w:rsidRPr="002F135F" w:rsidRDefault="003441E1" w:rsidP="00C42457">
            <w:pPr>
              <w:spacing w:before="120" w:line="240" w:lineRule="exact"/>
              <w:jc w:val="center"/>
              <w:rPr>
                <w:sz w:val="26"/>
                <w:szCs w:val="26"/>
              </w:rPr>
            </w:pPr>
            <w:r w:rsidRPr="002F135F">
              <w:rPr>
                <w:sz w:val="26"/>
                <w:szCs w:val="26"/>
              </w:rPr>
              <w:t>0,5</w:t>
            </w:r>
          </w:p>
        </w:tc>
      </w:tr>
      <w:tr w:rsidR="003441E1" w:rsidRPr="002F135F" w14:paraId="1412B160" w14:textId="77777777" w:rsidTr="003441E1">
        <w:tc>
          <w:tcPr>
            <w:tcW w:w="757" w:type="dxa"/>
          </w:tcPr>
          <w:p w14:paraId="45885B33" w14:textId="77777777" w:rsidR="003441E1" w:rsidRPr="002F135F" w:rsidRDefault="003441E1" w:rsidP="00C42457">
            <w:pPr>
              <w:spacing w:before="120" w:line="240" w:lineRule="exact"/>
              <w:jc w:val="center"/>
              <w:rPr>
                <w:sz w:val="26"/>
                <w:szCs w:val="26"/>
              </w:rPr>
            </w:pPr>
            <w:r w:rsidRPr="002F135F">
              <w:rPr>
                <w:sz w:val="26"/>
                <w:szCs w:val="26"/>
              </w:rPr>
              <w:t>3.</w:t>
            </w:r>
          </w:p>
        </w:tc>
        <w:tc>
          <w:tcPr>
            <w:tcW w:w="4510" w:type="dxa"/>
          </w:tcPr>
          <w:p w14:paraId="1B1F8DE5" w14:textId="77777777" w:rsidR="003441E1" w:rsidRPr="002F135F" w:rsidRDefault="003441E1" w:rsidP="00B56CDE">
            <w:pPr>
              <w:spacing w:before="120" w:line="240" w:lineRule="exact"/>
              <w:jc w:val="center"/>
              <w:rPr>
                <w:sz w:val="26"/>
                <w:szCs w:val="26"/>
              </w:rPr>
            </w:pPr>
            <w:r w:rsidRPr="002F135F">
              <w:rPr>
                <w:sz w:val="26"/>
                <w:szCs w:val="26"/>
              </w:rPr>
              <w:t>Доля трудоустроенных выпускников образовательных организаций в общей численности выпускников, обратившихся в органы службы занятости населения за содействием в поиске подходящей работы</w:t>
            </w:r>
          </w:p>
        </w:tc>
        <w:tc>
          <w:tcPr>
            <w:tcW w:w="1929" w:type="dxa"/>
          </w:tcPr>
          <w:p w14:paraId="24933FEB" w14:textId="77777777" w:rsidR="003441E1" w:rsidRPr="002F135F" w:rsidRDefault="002F135F" w:rsidP="00C42457">
            <w:pPr>
              <w:spacing w:before="120" w:line="240" w:lineRule="exact"/>
              <w:jc w:val="center"/>
              <w:rPr>
                <w:sz w:val="26"/>
                <w:szCs w:val="26"/>
              </w:rPr>
            </w:pPr>
            <w:r w:rsidRPr="002F135F">
              <w:rPr>
                <w:sz w:val="26"/>
                <w:szCs w:val="26"/>
              </w:rPr>
              <w:t>7,5</w:t>
            </w:r>
          </w:p>
        </w:tc>
        <w:tc>
          <w:tcPr>
            <w:tcW w:w="2268" w:type="dxa"/>
          </w:tcPr>
          <w:p w14:paraId="4007D6EA" w14:textId="77777777" w:rsidR="003441E1" w:rsidRPr="002F135F" w:rsidRDefault="002F135F" w:rsidP="00C42457">
            <w:pPr>
              <w:spacing w:before="120" w:line="240" w:lineRule="exact"/>
              <w:jc w:val="center"/>
              <w:rPr>
                <w:sz w:val="26"/>
                <w:szCs w:val="26"/>
              </w:rPr>
            </w:pPr>
            <w:r w:rsidRPr="002F135F">
              <w:rPr>
                <w:sz w:val="26"/>
                <w:szCs w:val="26"/>
              </w:rPr>
              <w:t>8,0</w:t>
            </w:r>
          </w:p>
        </w:tc>
        <w:tc>
          <w:tcPr>
            <w:tcW w:w="2551" w:type="dxa"/>
          </w:tcPr>
          <w:p w14:paraId="07CC9FDC" w14:textId="77777777" w:rsidR="003441E1" w:rsidRPr="002F135F" w:rsidRDefault="002F135F" w:rsidP="00C42457">
            <w:pPr>
              <w:spacing w:before="120" w:line="240" w:lineRule="exact"/>
              <w:jc w:val="center"/>
              <w:rPr>
                <w:sz w:val="26"/>
                <w:szCs w:val="26"/>
              </w:rPr>
            </w:pPr>
            <w:r w:rsidRPr="002F135F">
              <w:rPr>
                <w:sz w:val="26"/>
                <w:szCs w:val="26"/>
              </w:rPr>
              <w:t>9,5</w:t>
            </w:r>
          </w:p>
        </w:tc>
        <w:tc>
          <w:tcPr>
            <w:tcW w:w="2552" w:type="dxa"/>
          </w:tcPr>
          <w:p w14:paraId="501D6E06" w14:textId="77777777" w:rsidR="003441E1" w:rsidRPr="002F135F" w:rsidRDefault="002F135F" w:rsidP="00C42457">
            <w:pPr>
              <w:spacing w:before="120" w:line="240" w:lineRule="exact"/>
              <w:jc w:val="center"/>
              <w:rPr>
                <w:sz w:val="26"/>
                <w:szCs w:val="26"/>
              </w:rPr>
            </w:pPr>
            <w:r w:rsidRPr="002F135F">
              <w:rPr>
                <w:sz w:val="26"/>
                <w:szCs w:val="26"/>
              </w:rPr>
              <w:t>10,0</w:t>
            </w:r>
          </w:p>
        </w:tc>
      </w:tr>
      <w:tr w:rsidR="002F135F" w:rsidRPr="002F135F" w14:paraId="6758C595" w14:textId="77777777" w:rsidTr="003441E1">
        <w:tc>
          <w:tcPr>
            <w:tcW w:w="757" w:type="dxa"/>
          </w:tcPr>
          <w:p w14:paraId="2C2B7782" w14:textId="77777777" w:rsidR="002F135F" w:rsidRPr="002F135F" w:rsidRDefault="002F135F" w:rsidP="00C42457">
            <w:pPr>
              <w:spacing w:before="120" w:line="240" w:lineRule="exact"/>
              <w:jc w:val="center"/>
              <w:rPr>
                <w:sz w:val="26"/>
                <w:szCs w:val="26"/>
              </w:rPr>
            </w:pPr>
            <w:r w:rsidRPr="002F135F">
              <w:rPr>
                <w:sz w:val="26"/>
                <w:szCs w:val="26"/>
              </w:rPr>
              <w:t>4.</w:t>
            </w:r>
          </w:p>
        </w:tc>
        <w:tc>
          <w:tcPr>
            <w:tcW w:w="4510" w:type="dxa"/>
          </w:tcPr>
          <w:p w14:paraId="1A948295" w14:textId="77777777" w:rsidR="002F135F" w:rsidRPr="002F135F" w:rsidRDefault="002F135F" w:rsidP="002F135F">
            <w:pPr>
              <w:spacing w:before="120" w:line="240" w:lineRule="exact"/>
              <w:jc w:val="center"/>
              <w:rPr>
                <w:sz w:val="26"/>
                <w:szCs w:val="26"/>
              </w:rPr>
            </w:pPr>
            <w:r w:rsidRPr="002F135F">
              <w:rPr>
                <w:sz w:val="26"/>
                <w:szCs w:val="26"/>
              </w:rPr>
              <w:t>Доля выпускников ставших предпринимателями, самозанятыми</w:t>
            </w:r>
          </w:p>
        </w:tc>
        <w:tc>
          <w:tcPr>
            <w:tcW w:w="1929" w:type="dxa"/>
          </w:tcPr>
          <w:p w14:paraId="4E624520" w14:textId="77777777" w:rsidR="002F135F" w:rsidRPr="002F135F" w:rsidRDefault="002F135F" w:rsidP="002F135F">
            <w:pPr>
              <w:spacing w:before="120" w:line="240" w:lineRule="exact"/>
              <w:jc w:val="center"/>
              <w:rPr>
                <w:sz w:val="26"/>
                <w:szCs w:val="26"/>
              </w:rPr>
            </w:pPr>
            <w:r w:rsidRPr="002F135F">
              <w:rPr>
                <w:sz w:val="26"/>
                <w:szCs w:val="26"/>
              </w:rPr>
              <w:t>0,5</w:t>
            </w:r>
          </w:p>
        </w:tc>
        <w:tc>
          <w:tcPr>
            <w:tcW w:w="2268" w:type="dxa"/>
          </w:tcPr>
          <w:p w14:paraId="2B02C2E7" w14:textId="77777777" w:rsidR="002F135F" w:rsidRPr="002F135F" w:rsidRDefault="002F135F" w:rsidP="002F135F">
            <w:pPr>
              <w:spacing w:before="120" w:line="240" w:lineRule="exact"/>
              <w:jc w:val="center"/>
              <w:rPr>
                <w:sz w:val="26"/>
                <w:szCs w:val="26"/>
              </w:rPr>
            </w:pPr>
            <w:r w:rsidRPr="002F135F">
              <w:rPr>
                <w:sz w:val="26"/>
                <w:szCs w:val="26"/>
              </w:rPr>
              <w:t>0,9</w:t>
            </w:r>
          </w:p>
        </w:tc>
        <w:tc>
          <w:tcPr>
            <w:tcW w:w="2551" w:type="dxa"/>
          </w:tcPr>
          <w:p w14:paraId="23FBEF70" w14:textId="77777777" w:rsidR="002F135F" w:rsidRPr="002F135F" w:rsidRDefault="002F135F" w:rsidP="002F135F">
            <w:pPr>
              <w:spacing w:before="120" w:line="240" w:lineRule="exact"/>
              <w:jc w:val="center"/>
              <w:rPr>
                <w:sz w:val="26"/>
                <w:szCs w:val="26"/>
              </w:rPr>
            </w:pPr>
            <w:r w:rsidRPr="002F135F">
              <w:rPr>
                <w:sz w:val="26"/>
                <w:szCs w:val="26"/>
              </w:rPr>
              <w:t>1,1</w:t>
            </w:r>
          </w:p>
        </w:tc>
        <w:tc>
          <w:tcPr>
            <w:tcW w:w="2552" w:type="dxa"/>
          </w:tcPr>
          <w:p w14:paraId="131D5529" w14:textId="77777777" w:rsidR="002F135F" w:rsidRPr="002F135F" w:rsidRDefault="002F135F" w:rsidP="002F135F">
            <w:pPr>
              <w:spacing w:before="120" w:line="240" w:lineRule="exact"/>
              <w:jc w:val="center"/>
              <w:rPr>
                <w:sz w:val="26"/>
                <w:szCs w:val="26"/>
              </w:rPr>
            </w:pPr>
            <w:r w:rsidRPr="002F135F">
              <w:rPr>
                <w:sz w:val="26"/>
                <w:szCs w:val="26"/>
              </w:rPr>
              <w:t>2,0</w:t>
            </w:r>
          </w:p>
        </w:tc>
      </w:tr>
      <w:tr w:rsidR="002F135F" w:rsidRPr="002F135F" w14:paraId="6A5945F6" w14:textId="77777777" w:rsidTr="003441E1">
        <w:tc>
          <w:tcPr>
            <w:tcW w:w="757" w:type="dxa"/>
          </w:tcPr>
          <w:p w14:paraId="53A0CE1A" w14:textId="77777777" w:rsidR="002F135F" w:rsidRPr="002F135F" w:rsidRDefault="002F135F" w:rsidP="00C42457">
            <w:pPr>
              <w:spacing w:before="120" w:line="240" w:lineRule="exact"/>
              <w:jc w:val="center"/>
              <w:rPr>
                <w:sz w:val="26"/>
                <w:szCs w:val="26"/>
              </w:rPr>
            </w:pPr>
            <w:r w:rsidRPr="002F135F">
              <w:rPr>
                <w:sz w:val="26"/>
                <w:szCs w:val="26"/>
              </w:rPr>
              <w:t>5.</w:t>
            </w:r>
          </w:p>
        </w:tc>
        <w:tc>
          <w:tcPr>
            <w:tcW w:w="4510" w:type="dxa"/>
          </w:tcPr>
          <w:p w14:paraId="5B0FA7A4" w14:textId="77777777" w:rsidR="002F135F" w:rsidRPr="002F135F" w:rsidRDefault="002F135F" w:rsidP="002F135F">
            <w:pPr>
              <w:spacing w:before="120" w:line="240" w:lineRule="exact"/>
              <w:jc w:val="center"/>
              <w:rPr>
                <w:sz w:val="26"/>
                <w:szCs w:val="26"/>
              </w:rPr>
            </w:pPr>
            <w:r w:rsidRPr="002F135F">
              <w:rPr>
                <w:sz w:val="26"/>
                <w:szCs w:val="26"/>
              </w:rPr>
              <w:t>Доля выпускников, освоивших  дополнительные навыки, компетенции для успешного трудоустройства</w:t>
            </w:r>
          </w:p>
        </w:tc>
        <w:tc>
          <w:tcPr>
            <w:tcW w:w="1929" w:type="dxa"/>
          </w:tcPr>
          <w:p w14:paraId="029F2383" w14:textId="77777777" w:rsidR="002F135F" w:rsidRPr="002F135F" w:rsidRDefault="002F135F" w:rsidP="002F135F">
            <w:pPr>
              <w:spacing w:before="120" w:line="240" w:lineRule="exact"/>
              <w:jc w:val="center"/>
              <w:rPr>
                <w:sz w:val="26"/>
                <w:szCs w:val="26"/>
              </w:rPr>
            </w:pPr>
            <w:r w:rsidRPr="002F135F">
              <w:rPr>
                <w:sz w:val="26"/>
                <w:szCs w:val="26"/>
              </w:rPr>
              <w:t>1,3</w:t>
            </w:r>
          </w:p>
        </w:tc>
        <w:tc>
          <w:tcPr>
            <w:tcW w:w="2268" w:type="dxa"/>
          </w:tcPr>
          <w:p w14:paraId="2E21FF67" w14:textId="77777777" w:rsidR="002F135F" w:rsidRPr="002F135F" w:rsidRDefault="002F135F" w:rsidP="002F135F">
            <w:pPr>
              <w:spacing w:before="120" w:line="240" w:lineRule="exact"/>
              <w:jc w:val="center"/>
              <w:rPr>
                <w:sz w:val="26"/>
                <w:szCs w:val="26"/>
              </w:rPr>
            </w:pPr>
            <w:r w:rsidRPr="002F135F">
              <w:rPr>
                <w:sz w:val="26"/>
                <w:szCs w:val="26"/>
              </w:rPr>
              <w:t>2,0</w:t>
            </w:r>
          </w:p>
        </w:tc>
        <w:tc>
          <w:tcPr>
            <w:tcW w:w="2551" w:type="dxa"/>
          </w:tcPr>
          <w:p w14:paraId="694FEFB4" w14:textId="77777777" w:rsidR="002F135F" w:rsidRPr="002F135F" w:rsidRDefault="002F135F" w:rsidP="002F135F">
            <w:pPr>
              <w:spacing w:before="120" w:line="240" w:lineRule="exact"/>
              <w:jc w:val="center"/>
              <w:rPr>
                <w:sz w:val="26"/>
                <w:szCs w:val="26"/>
              </w:rPr>
            </w:pPr>
            <w:r w:rsidRPr="002F135F">
              <w:rPr>
                <w:sz w:val="26"/>
                <w:szCs w:val="26"/>
              </w:rPr>
              <w:t>3,6</w:t>
            </w:r>
          </w:p>
        </w:tc>
        <w:tc>
          <w:tcPr>
            <w:tcW w:w="2552" w:type="dxa"/>
          </w:tcPr>
          <w:p w14:paraId="3AABC2B4" w14:textId="77777777" w:rsidR="002F135F" w:rsidRPr="002F135F" w:rsidRDefault="002F135F" w:rsidP="002F135F">
            <w:pPr>
              <w:spacing w:before="120" w:line="240" w:lineRule="exact"/>
              <w:jc w:val="center"/>
              <w:rPr>
                <w:sz w:val="26"/>
                <w:szCs w:val="26"/>
              </w:rPr>
            </w:pPr>
            <w:r w:rsidRPr="002F135F">
              <w:rPr>
                <w:sz w:val="26"/>
                <w:szCs w:val="26"/>
              </w:rPr>
              <w:t>4,1</w:t>
            </w:r>
          </w:p>
        </w:tc>
      </w:tr>
      <w:tr w:rsidR="002F135F" w:rsidRPr="002F135F" w14:paraId="41A832B4" w14:textId="77777777" w:rsidTr="003441E1">
        <w:tc>
          <w:tcPr>
            <w:tcW w:w="757" w:type="dxa"/>
          </w:tcPr>
          <w:p w14:paraId="7DDDCEA6" w14:textId="77777777" w:rsidR="002F135F" w:rsidRPr="002F135F" w:rsidRDefault="002F135F" w:rsidP="00C42457">
            <w:pPr>
              <w:spacing w:before="120" w:line="240" w:lineRule="exact"/>
              <w:jc w:val="center"/>
              <w:rPr>
                <w:sz w:val="26"/>
                <w:szCs w:val="26"/>
              </w:rPr>
            </w:pPr>
            <w:r w:rsidRPr="002F135F">
              <w:rPr>
                <w:sz w:val="26"/>
                <w:szCs w:val="26"/>
              </w:rPr>
              <w:t>6.</w:t>
            </w:r>
          </w:p>
        </w:tc>
        <w:tc>
          <w:tcPr>
            <w:tcW w:w="4510" w:type="dxa"/>
          </w:tcPr>
          <w:p w14:paraId="414D9FCE" w14:textId="77777777" w:rsidR="002F135F" w:rsidRPr="002F135F" w:rsidRDefault="002F135F" w:rsidP="002F135F">
            <w:pPr>
              <w:spacing w:before="120" w:line="240" w:lineRule="exact"/>
              <w:jc w:val="center"/>
              <w:rPr>
                <w:sz w:val="26"/>
                <w:szCs w:val="26"/>
              </w:rPr>
            </w:pPr>
            <w:r w:rsidRPr="002F135F">
              <w:rPr>
                <w:sz w:val="26"/>
                <w:szCs w:val="26"/>
              </w:rPr>
              <w:t>Доля ПОО, на официальных сайтах которых размещена информация, способствующая трудоустройству (информация о вакансиях, о всероссийских мероприятиях программах по трудоустройству, рекомендации по открытию собственного бизнеса и др.)</w:t>
            </w:r>
          </w:p>
        </w:tc>
        <w:tc>
          <w:tcPr>
            <w:tcW w:w="1929" w:type="dxa"/>
          </w:tcPr>
          <w:p w14:paraId="59F87215" w14:textId="77777777" w:rsidR="002F135F" w:rsidRPr="002F135F" w:rsidRDefault="002F135F" w:rsidP="002F135F">
            <w:pPr>
              <w:spacing w:before="120" w:line="240" w:lineRule="exact"/>
              <w:jc w:val="center"/>
              <w:rPr>
                <w:sz w:val="26"/>
                <w:szCs w:val="26"/>
              </w:rPr>
            </w:pPr>
            <w:r w:rsidRPr="002F135F">
              <w:rPr>
                <w:sz w:val="26"/>
                <w:szCs w:val="26"/>
              </w:rPr>
              <w:t>11,0</w:t>
            </w:r>
          </w:p>
        </w:tc>
        <w:tc>
          <w:tcPr>
            <w:tcW w:w="2268" w:type="dxa"/>
          </w:tcPr>
          <w:p w14:paraId="2B3D7E13" w14:textId="77777777" w:rsidR="002F135F" w:rsidRPr="002F135F" w:rsidRDefault="002F135F" w:rsidP="002F135F">
            <w:pPr>
              <w:spacing w:before="120" w:line="240" w:lineRule="exact"/>
              <w:jc w:val="center"/>
              <w:rPr>
                <w:sz w:val="26"/>
                <w:szCs w:val="26"/>
              </w:rPr>
            </w:pPr>
            <w:r w:rsidRPr="002F135F">
              <w:rPr>
                <w:sz w:val="26"/>
                <w:szCs w:val="26"/>
              </w:rPr>
              <w:t>40,0</w:t>
            </w:r>
          </w:p>
        </w:tc>
        <w:tc>
          <w:tcPr>
            <w:tcW w:w="2551" w:type="dxa"/>
          </w:tcPr>
          <w:p w14:paraId="711A6EB3" w14:textId="77777777" w:rsidR="002F135F" w:rsidRPr="002F135F" w:rsidRDefault="002F135F" w:rsidP="002F135F">
            <w:pPr>
              <w:spacing w:before="120" w:line="240" w:lineRule="exact"/>
              <w:jc w:val="center"/>
              <w:rPr>
                <w:sz w:val="26"/>
                <w:szCs w:val="26"/>
              </w:rPr>
            </w:pPr>
            <w:r w:rsidRPr="002F135F">
              <w:rPr>
                <w:sz w:val="26"/>
                <w:szCs w:val="26"/>
              </w:rPr>
              <w:t>70,0</w:t>
            </w:r>
          </w:p>
        </w:tc>
        <w:tc>
          <w:tcPr>
            <w:tcW w:w="2552" w:type="dxa"/>
          </w:tcPr>
          <w:p w14:paraId="1E15B407" w14:textId="77777777" w:rsidR="002F135F" w:rsidRPr="002F135F" w:rsidRDefault="002F135F" w:rsidP="002F135F">
            <w:pPr>
              <w:spacing w:before="120" w:line="240" w:lineRule="exact"/>
              <w:jc w:val="center"/>
              <w:rPr>
                <w:sz w:val="26"/>
                <w:szCs w:val="26"/>
              </w:rPr>
            </w:pPr>
            <w:r w:rsidRPr="002F135F">
              <w:rPr>
                <w:sz w:val="26"/>
                <w:szCs w:val="26"/>
              </w:rPr>
              <w:t>100,0</w:t>
            </w:r>
          </w:p>
        </w:tc>
      </w:tr>
      <w:tr w:rsidR="002F135F" w:rsidRPr="002F135F" w14:paraId="5F8F8313" w14:textId="77777777" w:rsidTr="003441E1">
        <w:trPr>
          <w:trHeight w:val="575"/>
        </w:trPr>
        <w:tc>
          <w:tcPr>
            <w:tcW w:w="757" w:type="dxa"/>
          </w:tcPr>
          <w:p w14:paraId="6CAE0C23" w14:textId="77777777" w:rsidR="002F135F" w:rsidRPr="002F135F" w:rsidRDefault="002F135F" w:rsidP="00C42457">
            <w:pPr>
              <w:spacing w:before="120" w:line="240" w:lineRule="exact"/>
              <w:jc w:val="center"/>
              <w:rPr>
                <w:sz w:val="26"/>
                <w:szCs w:val="26"/>
              </w:rPr>
            </w:pPr>
            <w:r w:rsidRPr="002F135F">
              <w:rPr>
                <w:sz w:val="26"/>
                <w:szCs w:val="26"/>
              </w:rPr>
              <w:t>7.</w:t>
            </w:r>
          </w:p>
        </w:tc>
        <w:tc>
          <w:tcPr>
            <w:tcW w:w="4510" w:type="dxa"/>
          </w:tcPr>
          <w:p w14:paraId="6C14985E" w14:textId="77777777" w:rsidR="002F135F" w:rsidRPr="002F135F" w:rsidRDefault="002F135F" w:rsidP="002F135F">
            <w:pPr>
              <w:spacing w:before="120" w:line="240" w:lineRule="exact"/>
              <w:jc w:val="center"/>
              <w:rPr>
                <w:sz w:val="26"/>
                <w:szCs w:val="26"/>
              </w:rPr>
            </w:pPr>
            <w:r w:rsidRPr="002F135F">
              <w:rPr>
                <w:sz w:val="26"/>
                <w:szCs w:val="26"/>
              </w:rPr>
              <w:t xml:space="preserve">Доля работодателей, получивших субсидии на возмещение затрат, связанных с трудоустройством </w:t>
            </w:r>
            <w:r w:rsidRPr="002F135F">
              <w:rPr>
                <w:sz w:val="26"/>
                <w:szCs w:val="26"/>
              </w:rPr>
              <w:lastRenderedPageBreak/>
              <w:t>выпускников,  по отношению к предыдущему году</w:t>
            </w:r>
          </w:p>
        </w:tc>
        <w:tc>
          <w:tcPr>
            <w:tcW w:w="1929" w:type="dxa"/>
          </w:tcPr>
          <w:p w14:paraId="6D263F83" w14:textId="77777777" w:rsidR="002F135F" w:rsidRPr="002F135F" w:rsidRDefault="002F135F" w:rsidP="002F135F">
            <w:pPr>
              <w:spacing w:before="120" w:line="240" w:lineRule="exact"/>
              <w:jc w:val="center"/>
              <w:rPr>
                <w:sz w:val="26"/>
                <w:szCs w:val="26"/>
              </w:rPr>
            </w:pPr>
            <w:r w:rsidRPr="002F135F">
              <w:rPr>
                <w:sz w:val="26"/>
                <w:szCs w:val="26"/>
              </w:rPr>
              <w:lastRenderedPageBreak/>
              <w:t>0</w:t>
            </w:r>
          </w:p>
        </w:tc>
        <w:tc>
          <w:tcPr>
            <w:tcW w:w="2268" w:type="dxa"/>
          </w:tcPr>
          <w:p w14:paraId="6F5F7E0C" w14:textId="77777777" w:rsidR="002F135F" w:rsidRPr="002F135F" w:rsidRDefault="002F135F" w:rsidP="002F135F">
            <w:pPr>
              <w:spacing w:before="120" w:line="240" w:lineRule="exact"/>
              <w:jc w:val="center"/>
              <w:rPr>
                <w:sz w:val="26"/>
                <w:szCs w:val="26"/>
              </w:rPr>
            </w:pPr>
            <w:r w:rsidRPr="002F135F">
              <w:rPr>
                <w:sz w:val="26"/>
                <w:szCs w:val="26"/>
              </w:rPr>
              <w:t>105,0</w:t>
            </w:r>
          </w:p>
        </w:tc>
        <w:tc>
          <w:tcPr>
            <w:tcW w:w="2551" w:type="dxa"/>
          </w:tcPr>
          <w:p w14:paraId="3D737D22" w14:textId="77777777" w:rsidR="002F135F" w:rsidRPr="002F135F" w:rsidRDefault="002F135F" w:rsidP="002F135F">
            <w:pPr>
              <w:spacing w:before="120" w:line="240" w:lineRule="exact"/>
              <w:jc w:val="center"/>
              <w:rPr>
                <w:sz w:val="26"/>
                <w:szCs w:val="26"/>
              </w:rPr>
            </w:pPr>
            <w:r w:rsidRPr="002F135F">
              <w:rPr>
                <w:sz w:val="26"/>
                <w:szCs w:val="26"/>
              </w:rPr>
              <w:t>130,0</w:t>
            </w:r>
          </w:p>
        </w:tc>
        <w:tc>
          <w:tcPr>
            <w:tcW w:w="2552" w:type="dxa"/>
          </w:tcPr>
          <w:p w14:paraId="1294550D" w14:textId="77777777" w:rsidR="002F135F" w:rsidRPr="002F135F" w:rsidRDefault="002F135F" w:rsidP="002F135F">
            <w:pPr>
              <w:spacing w:before="120" w:line="240" w:lineRule="exact"/>
              <w:jc w:val="center"/>
              <w:rPr>
                <w:sz w:val="26"/>
                <w:szCs w:val="26"/>
              </w:rPr>
            </w:pPr>
            <w:r w:rsidRPr="002F135F">
              <w:rPr>
                <w:sz w:val="26"/>
                <w:szCs w:val="26"/>
              </w:rPr>
              <w:t>180</w:t>
            </w:r>
          </w:p>
        </w:tc>
      </w:tr>
      <w:tr w:rsidR="002F135F" w:rsidRPr="002F135F" w14:paraId="75EC8DFA" w14:textId="77777777" w:rsidTr="003441E1">
        <w:trPr>
          <w:trHeight w:val="607"/>
        </w:trPr>
        <w:tc>
          <w:tcPr>
            <w:tcW w:w="757" w:type="dxa"/>
          </w:tcPr>
          <w:p w14:paraId="1FA46850" w14:textId="77777777" w:rsidR="002F135F" w:rsidRPr="002F135F" w:rsidRDefault="002F135F" w:rsidP="00C42457">
            <w:pPr>
              <w:spacing w:before="120" w:line="240" w:lineRule="exact"/>
              <w:jc w:val="center"/>
              <w:rPr>
                <w:sz w:val="26"/>
                <w:szCs w:val="26"/>
              </w:rPr>
            </w:pPr>
            <w:r w:rsidRPr="002F135F">
              <w:rPr>
                <w:sz w:val="26"/>
                <w:szCs w:val="26"/>
              </w:rPr>
              <w:t>8.</w:t>
            </w:r>
          </w:p>
        </w:tc>
        <w:tc>
          <w:tcPr>
            <w:tcW w:w="4510" w:type="dxa"/>
          </w:tcPr>
          <w:p w14:paraId="01429AEF" w14:textId="77777777" w:rsidR="002F135F" w:rsidRPr="002F135F" w:rsidRDefault="002F135F" w:rsidP="002F135F">
            <w:pPr>
              <w:spacing w:before="120" w:line="240" w:lineRule="exact"/>
              <w:jc w:val="center"/>
              <w:rPr>
                <w:sz w:val="26"/>
                <w:szCs w:val="26"/>
              </w:rPr>
            </w:pPr>
            <w:r w:rsidRPr="002F135F">
              <w:rPr>
                <w:sz w:val="26"/>
                <w:szCs w:val="26"/>
              </w:rPr>
              <w:t>Численность выпускников, проинформированных о реализуемых в Новгородской области мероприятиях по содействию занятости</w:t>
            </w:r>
          </w:p>
        </w:tc>
        <w:tc>
          <w:tcPr>
            <w:tcW w:w="1929" w:type="dxa"/>
          </w:tcPr>
          <w:p w14:paraId="733E7C71" w14:textId="77777777" w:rsidR="002F135F" w:rsidRPr="002F135F" w:rsidRDefault="002F135F" w:rsidP="002F135F">
            <w:pPr>
              <w:spacing w:before="120" w:line="240" w:lineRule="exact"/>
              <w:jc w:val="center"/>
              <w:rPr>
                <w:sz w:val="26"/>
                <w:szCs w:val="26"/>
              </w:rPr>
            </w:pPr>
            <w:r w:rsidRPr="002F135F">
              <w:rPr>
                <w:sz w:val="26"/>
                <w:szCs w:val="26"/>
              </w:rPr>
              <w:t>23,6</w:t>
            </w:r>
          </w:p>
        </w:tc>
        <w:tc>
          <w:tcPr>
            <w:tcW w:w="2268" w:type="dxa"/>
          </w:tcPr>
          <w:p w14:paraId="3F38EF0B" w14:textId="77777777" w:rsidR="002F135F" w:rsidRPr="002F135F" w:rsidRDefault="002F135F" w:rsidP="002F135F">
            <w:pPr>
              <w:spacing w:before="120" w:line="240" w:lineRule="exact"/>
              <w:jc w:val="center"/>
              <w:rPr>
                <w:sz w:val="26"/>
                <w:szCs w:val="26"/>
              </w:rPr>
            </w:pPr>
            <w:r w:rsidRPr="002F135F">
              <w:rPr>
                <w:sz w:val="26"/>
                <w:szCs w:val="26"/>
              </w:rPr>
              <w:t>40,0</w:t>
            </w:r>
          </w:p>
        </w:tc>
        <w:tc>
          <w:tcPr>
            <w:tcW w:w="2551" w:type="dxa"/>
          </w:tcPr>
          <w:p w14:paraId="06373EE8" w14:textId="77777777" w:rsidR="002F135F" w:rsidRPr="002F135F" w:rsidRDefault="002F135F" w:rsidP="002F135F">
            <w:pPr>
              <w:spacing w:before="120" w:line="240" w:lineRule="exact"/>
              <w:jc w:val="center"/>
              <w:rPr>
                <w:sz w:val="26"/>
                <w:szCs w:val="26"/>
              </w:rPr>
            </w:pPr>
            <w:r w:rsidRPr="002F135F">
              <w:rPr>
                <w:sz w:val="26"/>
                <w:szCs w:val="26"/>
              </w:rPr>
              <w:t>70,0</w:t>
            </w:r>
          </w:p>
        </w:tc>
        <w:tc>
          <w:tcPr>
            <w:tcW w:w="2552" w:type="dxa"/>
          </w:tcPr>
          <w:p w14:paraId="10750FD1" w14:textId="77777777" w:rsidR="002F135F" w:rsidRPr="002F135F" w:rsidRDefault="002F135F" w:rsidP="002F135F">
            <w:pPr>
              <w:spacing w:before="120" w:line="240" w:lineRule="exact"/>
              <w:jc w:val="center"/>
              <w:rPr>
                <w:sz w:val="26"/>
                <w:szCs w:val="26"/>
              </w:rPr>
            </w:pPr>
            <w:r w:rsidRPr="002F135F">
              <w:rPr>
                <w:sz w:val="26"/>
                <w:szCs w:val="26"/>
              </w:rPr>
              <w:t>100,0</w:t>
            </w:r>
          </w:p>
        </w:tc>
      </w:tr>
      <w:tr w:rsidR="002F135F" w:rsidRPr="002F135F" w14:paraId="346CE686" w14:textId="77777777" w:rsidTr="003441E1">
        <w:trPr>
          <w:trHeight w:val="687"/>
        </w:trPr>
        <w:tc>
          <w:tcPr>
            <w:tcW w:w="757" w:type="dxa"/>
          </w:tcPr>
          <w:p w14:paraId="0F0FB3D9" w14:textId="77777777" w:rsidR="002F135F" w:rsidRPr="002F135F" w:rsidRDefault="002F135F" w:rsidP="00C42457">
            <w:pPr>
              <w:spacing w:before="120" w:line="240" w:lineRule="exact"/>
              <w:jc w:val="center"/>
              <w:rPr>
                <w:sz w:val="26"/>
                <w:szCs w:val="26"/>
              </w:rPr>
            </w:pPr>
            <w:r w:rsidRPr="002F135F">
              <w:rPr>
                <w:sz w:val="26"/>
                <w:szCs w:val="26"/>
              </w:rPr>
              <w:t>9.</w:t>
            </w:r>
          </w:p>
        </w:tc>
        <w:tc>
          <w:tcPr>
            <w:tcW w:w="4510" w:type="dxa"/>
          </w:tcPr>
          <w:p w14:paraId="68734167" w14:textId="77777777" w:rsidR="002F135F" w:rsidRPr="002F135F" w:rsidRDefault="002F135F" w:rsidP="002F135F">
            <w:pPr>
              <w:spacing w:before="120" w:line="240" w:lineRule="exact"/>
              <w:jc w:val="center"/>
              <w:rPr>
                <w:sz w:val="26"/>
                <w:szCs w:val="26"/>
              </w:rPr>
            </w:pPr>
            <w:r w:rsidRPr="002F135F">
              <w:rPr>
                <w:sz w:val="26"/>
                <w:szCs w:val="26"/>
              </w:rPr>
              <w:t>Доля работодателей, вовлеченных в мероприятиях по содействию в трудоустройстве выпускников,  по отношению к предыдущему году</w:t>
            </w:r>
          </w:p>
        </w:tc>
        <w:tc>
          <w:tcPr>
            <w:tcW w:w="1929" w:type="dxa"/>
          </w:tcPr>
          <w:p w14:paraId="28A107C0" w14:textId="77777777" w:rsidR="002F135F" w:rsidRPr="002F135F" w:rsidRDefault="002F135F" w:rsidP="002F135F">
            <w:pPr>
              <w:spacing w:before="120" w:line="240" w:lineRule="exact"/>
              <w:jc w:val="center"/>
              <w:rPr>
                <w:sz w:val="26"/>
                <w:szCs w:val="26"/>
              </w:rPr>
            </w:pPr>
            <w:r w:rsidRPr="002F135F">
              <w:rPr>
                <w:sz w:val="26"/>
                <w:szCs w:val="26"/>
              </w:rPr>
              <w:t>0</w:t>
            </w:r>
          </w:p>
        </w:tc>
        <w:tc>
          <w:tcPr>
            <w:tcW w:w="2268" w:type="dxa"/>
          </w:tcPr>
          <w:p w14:paraId="44B329D7" w14:textId="77777777" w:rsidR="002F135F" w:rsidRPr="002F135F" w:rsidRDefault="002F135F" w:rsidP="002F135F">
            <w:pPr>
              <w:spacing w:before="120" w:line="240" w:lineRule="exact"/>
              <w:jc w:val="center"/>
              <w:rPr>
                <w:sz w:val="26"/>
                <w:szCs w:val="26"/>
              </w:rPr>
            </w:pPr>
            <w:r w:rsidRPr="002F135F">
              <w:rPr>
                <w:sz w:val="26"/>
                <w:szCs w:val="26"/>
              </w:rPr>
              <w:t>107,0</w:t>
            </w:r>
          </w:p>
        </w:tc>
        <w:tc>
          <w:tcPr>
            <w:tcW w:w="2551" w:type="dxa"/>
          </w:tcPr>
          <w:p w14:paraId="2858F5D3" w14:textId="77777777" w:rsidR="002F135F" w:rsidRPr="002F135F" w:rsidRDefault="002F135F" w:rsidP="002F135F">
            <w:pPr>
              <w:spacing w:before="120" w:line="240" w:lineRule="exact"/>
              <w:jc w:val="center"/>
              <w:rPr>
                <w:sz w:val="26"/>
                <w:szCs w:val="26"/>
              </w:rPr>
            </w:pPr>
            <w:r w:rsidRPr="002F135F">
              <w:rPr>
                <w:sz w:val="26"/>
                <w:szCs w:val="26"/>
              </w:rPr>
              <w:t>145,0</w:t>
            </w:r>
          </w:p>
        </w:tc>
        <w:tc>
          <w:tcPr>
            <w:tcW w:w="2552" w:type="dxa"/>
          </w:tcPr>
          <w:p w14:paraId="77DB5586" w14:textId="77777777" w:rsidR="002F135F" w:rsidRPr="002F135F" w:rsidRDefault="002F135F" w:rsidP="002F135F">
            <w:pPr>
              <w:spacing w:before="120" w:line="240" w:lineRule="exact"/>
              <w:jc w:val="center"/>
              <w:rPr>
                <w:sz w:val="26"/>
                <w:szCs w:val="26"/>
              </w:rPr>
            </w:pPr>
            <w:r w:rsidRPr="002F135F">
              <w:rPr>
                <w:sz w:val="26"/>
                <w:szCs w:val="26"/>
              </w:rPr>
              <w:t>200,0</w:t>
            </w:r>
          </w:p>
        </w:tc>
      </w:tr>
      <w:tr w:rsidR="002F135F" w:rsidRPr="002F135F" w14:paraId="792C892C" w14:textId="77777777" w:rsidTr="003441E1">
        <w:tc>
          <w:tcPr>
            <w:tcW w:w="757" w:type="dxa"/>
          </w:tcPr>
          <w:p w14:paraId="50D46B6F" w14:textId="77777777" w:rsidR="002F135F" w:rsidRPr="002F135F" w:rsidRDefault="002F135F" w:rsidP="00C42457">
            <w:pPr>
              <w:spacing w:before="120" w:line="240" w:lineRule="exact"/>
              <w:jc w:val="center"/>
              <w:rPr>
                <w:sz w:val="26"/>
                <w:szCs w:val="26"/>
              </w:rPr>
            </w:pPr>
            <w:r w:rsidRPr="002F135F">
              <w:rPr>
                <w:sz w:val="26"/>
                <w:szCs w:val="26"/>
              </w:rPr>
              <w:t>10.</w:t>
            </w:r>
          </w:p>
        </w:tc>
        <w:tc>
          <w:tcPr>
            <w:tcW w:w="4510" w:type="dxa"/>
          </w:tcPr>
          <w:p w14:paraId="002A697B" w14:textId="77777777" w:rsidR="002F135F" w:rsidRPr="002F135F" w:rsidRDefault="002F135F" w:rsidP="002F135F">
            <w:pPr>
              <w:spacing w:before="120" w:line="240" w:lineRule="exact"/>
              <w:jc w:val="center"/>
              <w:rPr>
                <w:sz w:val="26"/>
                <w:szCs w:val="26"/>
              </w:rPr>
            </w:pPr>
            <w:r w:rsidRPr="002F135F">
              <w:rPr>
                <w:sz w:val="26"/>
                <w:szCs w:val="26"/>
              </w:rPr>
              <w:t>Доля студентов ПОО, осваивающих программы по дуальной модели обучения, от общего количества студентов ПОО</w:t>
            </w:r>
          </w:p>
        </w:tc>
        <w:tc>
          <w:tcPr>
            <w:tcW w:w="1929" w:type="dxa"/>
          </w:tcPr>
          <w:p w14:paraId="761D333A" w14:textId="77777777" w:rsidR="002F135F" w:rsidRPr="002F135F" w:rsidRDefault="002F135F" w:rsidP="002F135F">
            <w:pPr>
              <w:spacing w:before="120" w:line="240" w:lineRule="exact"/>
              <w:jc w:val="center"/>
              <w:rPr>
                <w:sz w:val="26"/>
                <w:szCs w:val="26"/>
              </w:rPr>
            </w:pPr>
            <w:r w:rsidRPr="002F135F">
              <w:rPr>
                <w:sz w:val="26"/>
                <w:szCs w:val="26"/>
              </w:rPr>
              <w:t>9,0</w:t>
            </w:r>
          </w:p>
        </w:tc>
        <w:tc>
          <w:tcPr>
            <w:tcW w:w="2268" w:type="dxa"/>
          </w:tcPr>
          <w:p w14:paraId="594323F8" w14:textId="77777777" w:rsidR="002F135F" w:rsidRPr="002F135F" w:rsidRDefault="002F135F" w:rsidP="002F135F">
            <w:pPr>
              <w:spacing w:before="120" w:line="240" w:lineRule="exact"/>
              <w:jc w:val="center"/>
              <w:rPr>
                <w:sz w:val="26"/>
                <w:szCs w:val="26"/>
              </w:rPr>
            </w:pPr>
            <w:r w:rsidRPr="002F135F">
              <w:rPr>
                <w:sz w:val="26"/>
                <w:szCs w:val="26"/>
              </w:rPr>
              <w:t>14,9</w:t>
            </w:r>
          </w:p>
        </w:tc>
        <w:tc>
          <w:tcPr>
            <w:tcW w:w="2551" w:type="dxa"/>
          </w:tcPr>
          <w:p w14:paraId="7FC7B888" w14:textId="77777777" w:rsidR="002F135F" w:rsidRPr="002F135F" w:rsidRDefault="002F135F" w:rsidP="002F135F">
            <w:pPr>
              <w:spacing w:before="120" w:line="240" w:lineRule="exact"/>
              <w:jc w:val="center"/>
              <w:rPr>
                <w:sz w:val="26"/>
                <w:szCs w:val="26"/>
              </w:rPr>
            </w:pPr>
            <w:r w:rsidRPr="002F135F">
              <w:rPr>
                <w:sz w:val="26"/>
                <w:szCs w:val="26"/>
              </w:rPr>
              <w:t>22,7</w:t>
            </w:r>
          </w:p>
        </w:tc>
        <w:tc>
          <w:tcPr>
            <w:tcW w:w="2552" w:type="dxa"/>
          </w:tcPr>
          <w:p w14:paraId="2BFF38A3" w14:textId="77777777" w:rsidR="002F135F" w:rsidRPr="002F135F" w:rsidRDefault="002F135F" w:rsidP="002F135F">
            <w:pPr>
              <w:spacing w:before="120" w:line="240" w:lineRule="exact"/>
              <w:jc w:val="center"/>
              <w:rPr>
                <w:sz w:val="26"/>
                <w:szCs w:val="26"/>
              </w:rPr>
            </w:pPr>
            <w:r w:rsidRPr="002F135F">
              <w:rPr>
                <w:sz w:val="26"/>
                <w:szCs w:val="26"/>
              </w:rPr>
              <w:t>45,0</w:t>
            </w:r>
          </w:p>
        </w:tc>
      </w:tr>
      <w:tr w:rsidR="002F135F" w:rsidRPr="002F135F" w14:paraId="4799D3E5" w14:textId="77777777" w:rsidTr="003441E1">
        <w:tc>
          <w:tcPr>
            <w:tcW w:w="757" w:type="dxa"/>
          </w:tcPr>
          <w:p w14:paraId="3C975385" w14:textId="77777777" w:rsidR="002F135F" w:rsidRPr="002F135F" w:rsidRDefault="002F135F" w:rsidP="00C42457">
            <w:pPr>
              <w:spacing w:before="120" w:line="240" w:lineRule="exact"/>
              <w:jc w:val="center"/>
              <w:rPr>
                <w:sz w:val="26"/>
                <w:szCs w:val="26"/>
              </w:rPr>
            </w:pPr>
            <w:r w:rsidRPr="002F135F">
              <w:rPr>
                <w:sz w:val="26"/>
                <w:szCs w:val="26"/>
              </w:rPr>
              <w:t>11.</w:t>
            </w:r>
          </w:p>
        </w:tc>
        <w:tc>
          <w:tcPr>
            <w:tcW w:w="4510" w:type="dxa"/>
          </w:tcPr>
          <w:p w14:paraId="146BFCF2" w14:textId="77777777" w:rsidR="002F135F" w:rsidRPr="002F135F" w:rsidRDefault="002F135F" w:rsidP="002F135F">
            <w:pPr>
              <w:spacing w:before="120" w:line="240" w:lineRule="exact"/>
              <w:jc w:val="center"/>
              <w:rPr>
                <w:sz w:val="26"/>
                <w:szCs w:val="26"/>
              </w:rPr>
            </w:pPr>
            <w:r w:rsidRPr="002F135F">
              <w:rPr>
                <w:sz w:val="26"/>
                <w:szCs w:val="26"/>
              </w:rPr>
              <w:t>Доля студентов, обучающихся в рамках договора о целевом обучении, от общего количества студентов ПОО</w:t>
            </w:r>
          </w:p>
        </w:tc>
        <w:tc>
          <w:tcPr>
            <w:tcW w:w="1929" w:type="dxa"/>
          </w:tcPr>
          <w:p w14:paraId="0DD38B69" w14:textId="77777777" w:rsidR="002F135F" w:rsidRPr="002F135F" w:rsidRDefault="002F135F" w:rsidP="002F135F">
            <w:pPr>
              <w:spacing w:before="120" w:line="240" w:lineRule="exact"/>
              <w:jc w:val="center"/>
              <w:rPr>
                <w:sz w:val="26"/>
                <w:szCs w:val="26"/>
              </w:rPr>
            </w:pPr>
            <w:r w:rsidRPr="002F135F">
              <w:rPr>
                <w:sz w:val="26"/>
                <w:szCs w:val="26"/>
              </w:rPr>
              <w:t>1,3</w:t>
            </w:r>
          </w:p>
        </w:tc>
        <w:tc>
          <w:tcPr>
            <w:tcW w:w="2268" w:type="dxa"/>
          </w:tcPr>
          <w:p w14:paraId="0797F72A" w14:textId="77777777" w:rsidR="002F135F" w:rsidRPr="002F135F" w:rsidRDefault="002F135F" w:rsidP="002F135F">
            <w:pPr>
              <w:spacing w:before="120" w:line="240" w:lineRule="exact"/>
              <w:jc w:val="center"/>
              <w:rPr>
                <w:sz w:val="26"/>
                <w:szCs w:val="26"/>
              </w:rPr>
            </w:pPr>
            <w:r w:rsidRPr="002F135F">
              <w:rPr>
                <w:sz w:val="26"/>
                <w:szCs w:val="26"/>
              </w:rPr>
              <w:t>3,0</w:t>
            </w:r>
          </w:p>
        </w:tc>
        <w:tc>
          <w:tcPr>
            <w:tcW w:w="2551" w:type="dxa"/>
          </w:tcPr>
          <w:p w14:paraId="6BF1CCB0" w14:textId="77777777" w:rsidR="002F135F" w:rsidRPr="002F135F" w:rsidRDefault="002F135F" w:rsidP="002F135F">
            <w:pPr>
              <w:spacing w:before="120" w:line="240" w:lineRule="exact"/>
              <w:jc w:val="center"/>
              <w:rPr>
                <w:sz w:val="26"/>
                <w:szCs w:val="26"/>
              </w:rPr>
            </w:pPr>
            <w:r w:rsidRPr="002F135F">
              <w:rPr>
                <w:sz w:val="26"/>
                <w:szCs w:val="26"/>
              </w:rPr>
              <w:t>6,4</w:t>
            </w:r>
          </w:p>
        </w:tc>
        <w:tc>
          <w:tcPr>
            <w:tcW w:w="2552" w:type="dxa"/>
          </w:tcPr>
          <w:p w14:paraId="36467240" w14:textId="77777777" w:rsidR="002F135F" w:rsidRPr="002F135F" w:rsidRDefault="002F135F" w:rsidP="002F135F">
            <w:pPr>
              <w:spacing w:before="120" w:line="240" w:lineRule="exact"/>
              <w:jc w:val="center"/>
              <w:rPr>
                <w:sz w:val="26"/>
                <w:szCs w:val="26"/>
              </w:rPr>
            </w:pPr>
            <w:r w:rsidRPr="002F135F">
              <w:rPr>
                <w:sz w:val="26"/>
                <w:szCs w:val="26"/>
              </w:rPr>
              <w:t>12,5</w:t>
            </w:r>
          </w:p>
        </w:tc>
      </w:tr>
    </w:tbl>
    <w:p w14:paraId="7362DF71" w14:textId="77777777" w:rsidR="00AA3032" w:rsidRPr="002F135F" w:rsidRDefault="00AA3032" w:rsidP="00C42457">
      <w:pPr>
        <w:spacing w:before="120" w:line="240" w:lineRule="exact"/>
        <w:jc w:val="center"/>
        <w:rPr>
          <w:b/>
          <w:sz w:val="26"/>
          <w:szCs w:val="26"/>
        </w:rPr>
      </w:pPr>
    </w:p>
    <w:p w14:paraId="3322D76E" w14:textId="77777777" w:rsidR="00AA3032" w:rsidRPr="002F135F" w:rsidRDefault="00AA3032" w:rsidP="00C42457">
      <w:pPr>
        <w:spacing w:before="120" w:line="240" w:lineRule="exact"/>
        <w:jc w:val="both"/>
        <w:rPr>
          <w:sz w:val="26"/>
          <w:szCs w:val="26"/>
        </w:rPr>
      </w:pPr>
    </w:p>
    <w:p w14:paraId="5AAF67A8" w14:textId="77777777" w:rsidR="00AA3032" w:rsidRPr="002F135F" w:rsidRDefault="00AA3032" w:rsidP="00C42457">
      <w:pPr>
        <w:tabs>
          <w:tab w:val="left" w:pos="5670"/>
          <w:tab w:val="left" w:pos="6237"/>
          <w:tab w:val="left" w:pos="6804"/>
        </w:tabs>
        <w:spacing w:before="120" w:line="240" w:lineRule="exact"/>
        <w:jc w:val="both"/>
        <w:rPr>
          <w:sz w:val="26"/>
          <w:szCs w:val="26"/>
        </w:rPr>
      </w:pPr>
    </w:p>
    <w:p w14:paraId="162889ED" w14:textId="77777777" w:rsidR="00C42457" w:rsidRPr="002F135F" w:rsidRDefault="00C42457" w:rsidP="00C42457">
      <w:pPr>
        <w:tabs>
          <w:tab w:val="left" w:pos="5670"/>
          <w:tab w:val="left" w:pos="6237"/>
          <w:tab w:val="left" w:pos="6804"/>
        </w:tabs>
        <w:spacing w:before="120" w:line="240" w:lineRule="exact"/>
        <w:jc w:val="both"/>
        <w:rPr>
          <w:sz w:val="26"/>
          <w:szCs w:val="26"/>
        </w:rPr>
      </w:pPr>
    </w:p>
    <w:sectPr w:rsidR="00C42457" w:rsidRPr="002F135F" w:rsidSect="008E3F6E">
      <w:pgSz w:w="16838" w:h="11906" w:orient="landscape" w:code="9"/>
      <w:pgMar w:top="567" w:right="567" w:bottom="567" w:left="1701" w:header="567" w:footer="87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14B43" w14:textId="77777777" w:rsidR="007C5B5F" w:rsidRDefault="007C5B5F" w:rsidP="0027239F">
      <w:r>
        <w:separator/>
      </w:r>
    </w:p>
  </w:endnote>
  <w:endnote w:type="continuationSeparator" w:id="0">
    <w:p w14:paraId="480A0F10" w14:textId="77777777" w:rsidR="007C5B5F" w:rsidRDefault="007C5B5F" w:rsidP="0027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CourierV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0C91" w14:textId="77777777" w:rsidR="00F7117C" w:rsidRPr="003554EB" w:rsidRDefault="00F7117C" w:rsidP="003554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D04D7" w14:textId="77777777" w:rsidR="007C5B5F" w:rsidRDefault="007C5B5F" w:rsidP="0027239F">
      <w:r>
        <w:separator/>
      </w:r>
    </w:p>
  </w:footnote>
  <w:footnote w:type="continuationSeparator" w:id="0">
    <w:p w14:paraId="217FB861" w14:textId="77777777" w:rsidR="007C5B5F" w:rsidRDefault="007C5B5F" w:rsidP="0027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ABB2B" w14:textId="77777777" w:rsidR="00F7117C" w:rsidRPr="005B78DD" w:rsidRDefault="00F7117C" w:rsidP="005B78DD">
    <w:pPr>
      <w:pStyle w:val="a6"/>
      <w:spacing w:line="240" w:lineRule="exact"/>
      <w:jc w:val="center"/>
      <w:rPr>
        <w:sz w:val="24"/>
        <w:szCs w:val="24"/>
      </w:rPr>
    </w:pPr>
  </w:p>
  <w:p w14:paraId="041B4747" w14:textId="77777777" w:rsidR="00F7117C" w:rsidRDefault="00F7117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6AA"/>
    <w:multiLevelType w:val="hybridMultilevel"/>
    <w:tmpl w:val="E67A6DB2"/>
    <w:lvl w:ilvl="0" w:tplc="DE5CFDF4">
      <w:start w:val="1"/>
      <w:numFmt w:val="decimal"/>
      <w:lvlText w:val="%1."/>
      <w:lvlJc w:val="left"/>
      <w:pPr>
        <w:ind w:left="1834"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2C71DD"/>
    <w:multiLevelType w:val="hybridMultilevel"/>
    <w:tmpl w:val="028291A0"/>
    <w:lvl w:ilvl="0" w:tplc="0419000F">
      <w:start w:val="1"/>
      <w:numFmt w:val="decimal"/>
      <w:lvlText w:val="%1."/>
      <w:lvlJc w:val="left"/>
      <w:pPr>
        <w:ind w:left="2135" w:hanging="360"/>
      </w:pPr>
      <w:rPr>
        <w:rFonts w:cs="Times New Roman"/>
      </w:rPr>
    </w:lvl>
    <w:lvl w:ilvl="1" w:tplc="04190019" w:tentative="1">
      <w:start w:val="1"/>
      <w:numFmt w:val="lowerLetter"/>
      <w:lvlText w:val="%2."/>
      <w:lvlJc w:val="left"/>
      <w:pPr>
        <w:ind w:left="2855" w:hanging="360"/>
      </w:pPr>
      <w:rPr>
        <w:rFonts w:cs="Times New Roman"/>
      </w:rPr>
    </w:lvl>
    <w:lvl w:ilvl="2" w:tplc="0419001B" w:tentative="1">
      <w:start w:val="1"/>
      <w:numFmt w:val="lowerRoman"/>
      <w:lvlText w:val="%3."/>
      <w:lvlJc w:val="right"/>
      <w:pPr>
        <w:ind w:left="3575" w:hanging="180"/>
      </w:pPr>
      <w:rPr>
        <w:rFonts w:cs="Times New Roman"/>
      </w:rPr>
    </w:lvl>
    <w:lvl w:ilvl="3" w:tplc="0419000F" w:tentative="1">
      <w:start w:val="1"/>
      <w:numFmt w:val="decimal"/>
      <w:lvlText w:val="%4."/>
      <w:lvlJc w:val="left"/>
      <w:pPr>
        <w:ind w:left="4295" w:hanging="360"/>
      </w:pPr>
      <w:rPr>
        <w:rFonts w:cs="Times New Roman"/>
      </w:rPr>
    </w:lvl>
    <w:lvl w:ilvl="4" w:tplc="04190019" w:tentative="1">
      <w:start w:val="1"/>
      <w:numFmt w:val="lowerLetter"/>
      <w:lvlText w:val="%5."/>
      <w:lvlJc w:val="left"/>
      <w:pPr>
        <w:ind w:left="5015" w:hanging="360"/>
      </w:pPr>
      <w:rPr>
        <w:rFonts w:cs="Times New Roman"/>
      </w:rPr>
    </w:lvl>
    <w:lvl w:ilvl="5" w:tplc="0419001B" w:tentative="1">
      <w:start w:val="1"/>
      <w:numFmt w:val="lowerRoman"/>
      <w:lvlText w:val="%6."/>
      <w:lvlJc w:val="right"/>
      <w:pPr>
        <w:ind w:left="5735" w:hanging="180"/>
      </w:pPr>
      <w:rPr>
        <w:rFonts w:cs="Times New Roman"/>
      </w:rPr>
    </w:lvl>
    <w:lvl w:ilvl="6" w:tplc="0419000F" w:tentative="1">
      <w:start w:val="1"/>
      <w:numFmt w:val="decimal"/>
      <w:lvlText w:val="%7."/>
      <w:lvlJc w:val="left"/>
      <w:pPr>
        <w:ind w:left="6455" w:hanging="360"/>
      </w:pPr>
      <w:rPr>
        <w:rFonts w:cs="Times New Roman"/>
      </w:rPr>
    </w:lvl>
    <w:lvl w:ilvl="7" w:tplc="04190019" w:tentative="1">
      <w:start w:val="1"/>
      <w:numFmt w:val="lowerLetter"/>
      <w:lvlText w:val="%8."/>
      <w:lvlJc w:val="left"/>
      <w:pPr>
        <w:ind w:left="7175" w:hanging="360"/>
      </w:pPr>
      <w:rPr>
        <w:rFonts w:cs="Times New Roman"/>
      </w:rPr>
    </w:lvl>
    <w:lvl w:ilvl="8" w:tplc="0419001B" w:tentative="1">
      <w:start w:val="1"/>
      <w:numFmt w:val="lowerRoman"/>
      <w:lvlText w:val="%9."/>
      <w:lvlJc w:val="right"/>
      <w:pPr>
        <w:ind w:left="7895" w:hanging="180"/>
      </w:pPr>
      <w:rPr>
        <w:rFonts w:cs="Times New Roman"/>
      </w:rPr>
    </w:lvl>
  </w:abstractNum>
  <w:abstractNum w:abstractNumId="2" w15:restartNumberingAfterBreak="0">
    <w:nsid w:val="081F4CC2"/>
    <w:multiLevelType w:val="hybridMultilevel"/>
    <w:tmpl w:val="94947FAA"/>
    <w:lvl w:ilvl="0" w:tplc="FDDEB88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0DFB1356"/>
    <w:multiLevelType w:val="multilevel"/>
    <w:tmpl w:val="0D46B6A0"/>
    <w:lvl w:ilvl="0">
      <w:start w:val="1"/>
      <w:numFmt w:val="decimal"/>
      <w:lvlText w:val="%1."/>
      <w:lvlJc w:val="left"/>
      <w:pPr>
        <w:ind w:left="450" w:hanging="450"/>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0E2858EA"/>
    <w:multiLevelType w:val="hybridMultilevel"/>
    <w:tmpl w:val="4EFECC86"/>
    <w:lvl w:ilvl="0" w:tplc="7EBC8100">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40733F"/>
    <w:multiLevelType w:val="multilevel"/>
    <w:tmpl w:val="0510986E"/>
    <w:lvl w:ilvl="0">
      <w:start w:val="9"/>
      <w:numFmt w:val="decimal"/>
      <w:lvlText w:val="%1."/>
      <w:lvlJc w:val="left"/>
      <w:pPr>
        <w:ind w:left="420" w:hanging="420"/>
      </w:pPr>
      <w:rPr>
        <w:rFonts w:cs="Times New Roman"/>
      </w:rPr>
    </w:lvl>
    <w:lvl w:ilvl="1">
      <w:start w:val="2"/>
      <w:numFmt w:val="decimal"/>
      <w:lvlText w:val="%1.%2."/>
      <w:lvlJc w:val="left"/>
      <w:pPr>
        <w:ind w:left="1530" w:hanging="720"/>
      </w:pPr>
      <w:rPr>
        <w:rFonts w:cs="Times New Roman"/>
      </w:rPr>
    </w:lvl>
    <w:lvl w:ilvl="2">
      <w:start w:val="1"/>
      <w:numFmt w:val="decimal"/>
      <w:lvlText w:val="%1.%2.%3."/>
      <w:lvlJc w:val="left"/>
      <w:pPr>
        <w:ind w:left="2340" w:hanging="720"/>
      </w:pPr>
      <w:rPr>
        <w:rFonts w:cs="Times New Roman"/>
      </w:rPr>
    </w:lvl>
    <w:lvl w:ilvl="3">
      <w:start w:val="1"/>
      <w:numFmt w:val="decimal"/>
      <w:lvlText w:val="%1.%2.%3.%4."/>
      <w:lvlJc w:val="left"/>
      <w:pPr>
        <w:ind w:left="3510" w:hanging="108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490" w:hanging="1440"/>
      </w:pPr>
      <w:rPr>
        <w:rFonts w:cs="Times New Roman"/>
      </w:rPr>
    </w:lvl>
    <w:lvl w:ilvl="6">
      <w:start w:val="1"/>
      <w:numFmt w:val="decimal"/>
      <w:lvlText w:val="%1.%2.%3.%4.%5.%6.%7."/>
      <w:lvlJc w:val="left"/>
      <w:pPr>
        <w:ind w:left="6300" w:hanging="1440"/>
      </w:pPr>
      <w:rPr>
        <w:rFonts w:cs="Times New Roman"/>
      </w:rPr>
    </w:lvl>
    <w:lvl w:ilvl="7">
      <w:start w:val="1"/>
      <w:numFmt w:val="decimal"/>
      <w:lvlText w:val="%1.%2.%3.%4.%5.%6.%7.%8."/>
      <w:lvlJc w:val="left"/>
      <w:pPr>
        <w:ind w:left="7470" w:hanging="1800"/>
      </w:pPr>
      <w:rPr>
        <w:rFonts w:cs="Times New Roman"/>
      </w:rPr>
    </w:lvl>
    <w:lvl w:ilvl="8">
      <w:start w:val="1"/>
      <w:numFmt w:val="decimal"/>
      <w:lvlText w:val="%1.%2.%3.%4.%5.%6.%7.%8.%9."/>
      <w:lvlJc w:val="left"/>
      <w:pPr>
        <w:ind w:left="8640" w:hanging="2160"/>
      </w:pPr>
      <w:rPr>
        <w:rFonts w:cs="Times New Roman"/>
      </w:rPr>
    </w:lvl>
  </w:abstractNum>
  <w:abstractNum w:abstractNumId="6" w15:restartNumberingAfterBreak="0">
    <w:nsid w:val="198A75B5"/>
    <w:multiLevelType w:val="hybridMultilevel"/>
    <w:tmpl w:val="33D4B306"/>
    <w:lvl w:ilvl="0" w:tplc="106412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E04448"/>
    <w:multiLevelType w:val="multilevel"/>
    <w:tmpl w:val="5C1C1D1C"/>
    <w:lvl w:ilvl="0">
      <w:start w:val="9"/>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620" w:hanging="720"/>
      </w:pPr>
      <w:rPr>
        <w:rFonts w:cs="Times New Roman"/>
      </w:rPr>
    </w:lvl>
    <w:lvl w:ilvl="3">
      <w:start w:val="1"/>
      <w:numFmt w:val="decimal"/>
      <w:lvlText w:val="%1.%2.%3.%4"/>
      <w:lvlJc w:val="left"/>
      <w:pPr>
        <w:ind w:left="243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90" w:hanging="1440"/>
      </w:pPr>
      <w:rPr>
        <w:rFonts w:cs="Times New Roman"/>
      </w:rPr>
    </w:lvl>
    <w:lvl w:ilvl="6">
      <w:start w:val="1"/>
      <w:numFmt w:val="decimal"/>
      <w:lvlText w:val="%1.%2.%3.%4.%5.%6.%7"/>
      <w:lvlJc w:val="left"/>
      <w:pPr>
        <w:ind w:left="4140" w:hanging="1440"/>
      </w:pPr>
      <w:rPr>
        <w:rFonts w:cs="Times New Roman"/>
      </w:rPr>
    </w:lvl>
    <w:lvl w:ilvl="7">
      <w:start w:val="1"/>
      <w:numFmt w:val="decimal"/>
      <w:lvlText w:val="%1.%2.%3.%4.%5.%6.%7.%8"/>
      <w:lvlJc w:val="left"/>
      <w:pPr>
        <w:ind w:left="4950" w:hanging="1800"/>
      </w:pPr>
      <w:rPr>
        <w:rFonts w:cs="Times New Roman"/>
      </w:rPr>
    </w:lvl>
    <w:lvl w:ilvl="8">
      <w:start w:val="1"/>
      <w:numFmt w:val="decimal"/>
      <w:lvlText w:val="%1.%2.%3.%4.%5.%6.%7.%8.%9"/>
      <w:lvlJc w:val="left"/>
      <w:pPr>
        <w:ind w:left="5400" w:hanging="1800"/>
      </w:pPr>
      <w:rPr>
        <w:rFonts w:cs="Times New Roman"/>
      </w:rPr>
    </w:lvl>
  </w:abstractNum>
  <w:abstractNum w:abstractNumId="8" w15:restartNumberingAfterBreak="0">
    <w:nsid w:val="276036D8"/>
    <w:multiLevelType w:val="multilevel"/>
    <w:tmpl w:val="733409D2"/>
    <w:lvl w:ilvl="0">
      <w:start w:val="1"/>
      <w:numFmt w:val="decimal"/>
      <w:lvlText w:val="%1."/>
      <w:lvlJc w:val="left"/>
      <w:pPr>
        <w:ind w:left="525" w:hanging="525"/>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D217CCF"/>
    <w:multiLevelType w:val="hybridMultilevel"/>
    <w:tmpl w:val="9FBC6A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1F2886"/>
    <w:multiLevelType w:val="hybridMultilevel"/>
    <w:tmpl w:val="6D889882"/>
    <w:lvl w:ilvl="0" w:tplc="2C3EA58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4C52186"/>
    <w:multiLevelType w:val="hybridMultilevel"/>
    <w:tmpl w:val="3BB870EE"/>
    <w:lvl w:ilvl="0" w:tplc="019034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AF34745"/>
    <w:multiLevelType w:val="hybridMultilevel"/>
    <w:tmpl w:val="78EC8DAA"/>
    <w:lvl w:ilvl="0" w:tplc="3F62F9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440F3DFF"/>
    <w:multiLevelType w:val="hybridMultilevel"/>
    <w:tmpl w:val="6DCED124"/>
    <w:lvl w:ilvl="0" w:tplc="1FF8E042">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A76639F"/>
    <w:multiLevelType w:val="hybridMultilevel"/>
    <w:tmpl w:val="A216BFFE"/>
    <w:lvl w:ilvl="0" w:tplc="2A1256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39A76DF"/>
    <w:multiLevelType w:val="hybridMultilevel"/>
    <w:tmpl w:val="EC480B3A"/>
    <w:lvl w:ilvl="0" w:tplc="2A1256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6F41328"/>
    <w:multiLevelType w:val="hybridMultilevel"/>
    <w:tmpl w:val="DA12699C"/>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7" w15:restartNumberingAfterBreak="0">
    <w:nsid w:val="5B552632"/>
    <w:multiLevelType w:val="hybridMultilevel"/>
    <w:tmpl w:val="9754E3B0"/>
    <w:lvl w:ilvl="0" w:tplc="41B675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5BC73B53"/>
    <w:multiLevelType w:val="hybridMultilevel"/>
    <w:tmpl w:val="30FA4B5A"/>
    <w:lvl w:ilvl="0" w:tplc="12C2EC3A">
      <w:start w:val="1"/>
      <w:numFmt w:val="decimal"/>
      <w:lvlText w:val="%1."/>
      <w:lvlJc w:val="left"/>
      <w:pPr>
        <w:ind w:left="2870" w:hanging="885"/>
      </w:pPr>
      <w:rPr>
        <w:rFonts w:cs="Times New Roman" w:hint="default"/>
      </w:rPr>
    </w:lvl>
    <w:lvl w:ilvl="1" w:tplc="04190019">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19" w15:restartNumberingAfterBreak="0">
    <w:nsid w:val="5C1E4401"/>
    <w:multiLevelType w:val="hybridMultilevel"/>
    <w:tmpl w:val="A140C148"/>
    <w:lvl w:ilvl="0" w:tplc="74706476">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5CD5328D"/>
    <w:multiLevelType w:val="multilevel"/>
    <w:tmpl w:val="1AF6B63C"/>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68D747B0"/>
    <w:multiLevelType w:val="multilevel"/>
    <w:tmpl w:val="85E89C30"/>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2" w15:restartNumberingAfterBreak="0">
    <w:nsid w:val="76B67F42"/>
    <w:multiLevelType w:val="hybridMultilevel"/>
    <w:tmpl w:val="92204F18"/>
    <w:lvl w:ilvl="0" w:tplc="E38C01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20"/>
  </w:num>
  <w:num w:numId="3">
    <w:abstractNumId w:val="18"/>
  </w:num>
  <w:num w:numId="4">
    <w:abstractNumId w:val="22"/>
  </w:num>
  <w:num w:numId="5">
    <w:abstractNumId w:val="3"/>
  </w:num>
  <w:num w:numId="6">
    <w:abstractNumId w:val="12"/>
  </w:num>
  <w:num w:numId="7">
    <w:abstractNumId w:val="21"/>
  </w:num>
  <w:num w:numId="8">
    <w:abstractNumId w:val="1"/>
  </w:num>
  <w:num w:numId="9">
    <w:abstractNumId w:val="6"/>
  </w:num>
  <w:num w:numId="10">
    <w:abstractNumId w:val="15"/>
  </w:num>
  <w:num w:numId="11">
    <w:abstractNumId w:val="14"/>
  </w:num>
  <w:num w:numId="12">
    <w:abstractNumId w:val="17"/>
  </w:num>
  <w:num w:numId="13">
    <w:abstractNumId w:val="0"/>
  </w:num>
  <w:num w:numId="14">
    <w:abstractNumId w:val="8"/>
  </w:num>
  <w:num w:numId="15">
    <w:abstractNumId w:val="1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5A"/>
    <w:rsid w:val="00003ED9"/>
    <w:rsid w:val="000129E0"/>
    <w:rsid w:val="00013404"/>
    <w:rsid w:val="0001528D"/>
    <w:rsid w:val="00015BCD"/>
    <w:rsid w:val="00016EF6"/>
    <w:rsid w:val="0002097D"/>
    <w:rsid w:val="00020AEB"/>
    <w:rsid w:val="0002132A"/>
    <w:rsid w:val="000214BE"/>
    <w:rsid w:val="0002638C"/>
    <w:rsid w:val="00027201"/>
    <w:rsid w:val="00027BD3"/>
    <w:rsid w:val="00027D75"/>
    <w:rsid w:val="0003267A"/>
    <w:rsid w:val="00032B7C"/>
    <w:rsid w:val="00033BC1"/>
    <w:rsid w:val="000340C9"/>
    <w:rsid w:val="000353C2"/>
    <w:rsid w:val="00035B4E"/>
    <w:rsid w:val="0003751B"/>
    <w:rsid w:val="00037CB6"/>
    <w:rsid w:val="000402C0"/>
    <w:rsid w:val="00040517"/>
    <w:rsid w:val="00044F06"/>
    <w:rsid w:val="0004739E"/>
    <w:rsid w:val="00052E1A"/>
    <w:rsid w:val="00053519"/>
    <w:rsid w:val="000548DA"/>
    <w:rsid w:val="00054CC7"/>
    <w:rsid w:val="00056BA7"/>
    <w:rsid w:val="00057C8E"/>
    <w:rsid w:val="000613CD"/>
    <w:rsid w:val="0006144A"/>
    <w:rsid w:val="00062B89"/>
    <w:rsid w:val="00064358"/>
    <w:rsid w:val="00064CD3"/>
    <w:rsid w:val="00065AB8"/>
    <w:rsid w:val="00065ABC"/>
    <w:rsid w:val="00065C9C"/>
    <w:rsid w:val="000660C3"/>
    <w:rsid w:val="000708FA"/>
    <w:rsid w:val="00070B26"/>
    <w:rsid w:val="00070CB4"/>
    <w:rsid w:val="000722E8"/>
    <w:rsid w:val="0007264F"/>
    <w:rsid w:val="00081A00"/>
    <w:rsid w:val="00082046"/>
    <w:rsid w:val="000856E4"/>
    <w:rsid w:val="00085718"/>
    <w:rsid w:val="0009267F"/>
    <w:rsid w:val="00093EA1"/>
    <w:rsid w:val="00094F00"/>
    <w:rsid w:val="00095620"/>
    <w:rsid w:val="00095ADB"/>
    <w:rsid w:val="00096986"/>
    <w:rsid w:val="000A1684"/>
    <w:rsid w:val="000A3838"/>
    <w:rsid w:val="000A73A0"/>
    <w:rsid w:val="000B10E9"/>
    <w:rsid w:val="000B1C36"/>
    <w:rsid w:val="000B27F4"/>
    <w:rsid w:val="000B2BBF"/>
    <w:rsid w:val="000B2C80"/>
    <w:rsid w:val="000B444C"/>
    <w:rsid w:val="000B4D20"/>
    <w:rsid w:val="000B4FD1"/>
    <w:rsid w:val="000B5193"/>
    <w:rsid w:val="000B5EF5"/>
    <w:rsid w:val="000B62EC"/>
    <w:rsid w:val="000B693F"/>
    <w:rsid w:val="000C0EB2"/>
    <w:rsid w:val="000C0F7D"/>
    <w:rsid w:val="000C28A8"/>
    <w:rsid w:val="000C4AC9"/>
    <w:rsid w:val="000C6D15"/>
    <w:rsid w:val="000C6D74"/>
    <w:rsid w:val="000D0FEB"/>
    <w:rsid w:val="000D40A1"/>
    <w:rsid w:val="000D65DF"/>
    <w:rsid w:val="000E0447"/>
    <w:rsid w:val="000E28BE"/>
    <w:rsid w:val="000E2BDC"/>
    <w:rsid w:val="000E6F57"/>
    <w:rsid w:val="000E7778"/>
    <w:rsid w:val="000F02EF"/>
    <w:rsid w:val="000F2F26"/>
    <w:rsid w:val="000F33B1"/>
    <w:rsid w:val="000F3EA3"/>
    <w:rsid w:val="000F471A"/>
    <w:rsid w:val="000F4C6E"/>
    <w:rsid w:val="000F56BE"/>
    <w:rsid w:val="000F5A04"/>
    <w:rsid w:val="000F6756"/>
    <w:rsid w:val="000F739B"/>
    <w:rsid w:val="00100067"/>
    <w:rsid w:val="00102566"/>
    <w:rsid w:val="00103BAE"/>
    <w:rsid w:val="00104ACE"/>
    <w:rsid w:val="001050A8"/>
    <w:rsid w:val="00106EFB"/>
    <w:rsid w:val="00111ADE"/>
    <w:rsid w:val="001129DC"/>
    <w:rsid w:val="00112A07"/>
    <w:rsid w:val="00112EA2"/>
    <w:rsid w:val="00112FAE"/>
    <w:rsid w:val="00113F01"/>
    <w:rsid w:val="0011681B"/>
    <w:rsid w:val="0012010C"/>
    <w:rsid w:val="00121C9F"/>
    <w:rsid w:val="00122065"/>
    <w:rsid w:val="00122EB9"/>
    <w:rsid w:val="00123E24"/>
    <w:rsid w:val="00123FCA"/>
    <w:rsid w:val="00124361"/>
    <w:rsid w:val="00124833"/>
    <w:rsid w:val="001303CF"/>
    <w:rsid w:val="001314FA"/>
    <w:rsid w:val="00134526"/>
    <w:rsid w:val="00135464"/>
    <w:rsid w:val="00135923"/>
    <w:rsid w:val="0013778C"/>
    <w:rsid w:val="00140A1E"/>
    <w:rsid w:val="00142857"/>
    <w:rsid w:val="001444F3"/>
    <w:rsid w:val="0014498B"/>
    <w:rsid w:val="00144B30"/>
    <w:rsid w:val="00144E48"/>
    <w:rsid w:val="00145D34"/>
    <w:rsid w:val="00146EFF"/>
    <w:rsid w:val="00147634"/>
    <w:rsid w:val="00150043"/>
    <w:rsid w:val="00150F70"/>
    <w:rsid w:val="0015174E"/>
    <w:rsid w:val="00153EFD"/>
    <w:rsid w:val="001609A8"/>
    <w:rsid w:val="00160D84"/>
    <w:rsid w:val="00162588"/>
    <w:rsid w:val="0016334F"/>
    <w:rsid w:val="00163E72"/>
    <w:rsid w:val="00164103"/>
    <w:rsid w:val="001642F3"/>
    <w:rsid w:val="001665E1"/>
    <w:rsid w:val="00171B6B"/>
    <w:rsid w:val="00173861"/>
    <w:rsid w:val="001738FB"/>
    <w:rsid w:val="00175FEB"/>
    <w:rsid w:val="00176089"/>
    <w:rsid w:val="001767E9"/>
    <w:rsid w:val="00176B70"/>
    <w:rsid w:val="00177212"/>
    <w:rsid w:val="0017747D"/>
    <w:rsid w:val="00183D2E"/>
    <w:rsid w:val="00184084"/>
    <w:rsid w:val="001852F3"/>
    <w:rsid w:val="00185611"/>
    <w:rsid w:val="00186305"/>
    <w:rsid w:val="00190A9F"/>
    <w:rsid w:val="00191134"/>
    <w:rsid w:val="0019275E"/>
    <w:rsid w:val="001977CA"/>
    <w:rsid w:val="001A0838"/>
    <w:rsid w:val="001A0DFA"/>
    <w:rsid w:val="001A20A3"/>
    <w:rsid w:val="001A3A84"/>
    <w:rsid w:val="001A3FC1"/>
    <w:rsid w:val="001A51E9"/>
    <w:rsid w:val="001A5F4D"/>
    <w:rsid w:val="001A74A8"/>
    <w:rsid w:val="001B04B8"/>
    <w:rsid w:val="001B1388"/>
    <w:rsid w:val="001B60CF"/>
    <w:rsid w:val="001B633E"/>
    <w:rsid w:val="001B658B"/>
    <w:rsid w:val="001B7850"/>
    <w:rsid w:val="001C419C"/>
    <w:rsid w:val="001C43C0"/>
    <w:rsid w:val="001C6CC9"/>
    <w:rsid w:val="001D1153"/>
    <w:rsid w:val="001D1D69"/>
    <w:rsid w:val="001D3BC1"/>
    <w:rsid w:val="001D42AE"/>
    <w:rsid w:val="001D45FB"/>
    <w:rsid w:val="001D4CBB"/>
    <w:rsid w:val="001D7DD1"/>
    <w:rsid w:val="001E1AAB"/>
    <w:rsid w:val="001E20E4"/>
    <w:rsid w:val="001E5941"/>
    <w:rsid w:val="001E5D91"/>
    <w:rsid w:val="001E61AC"/>
    <w:rsid w:val="001E7D0D"/>
    <w:rsid w:val="001F11EC"/>
    <w:rsid w:val="001F1E04"/>
    <w:rsid w:val="001F2F97"/>
    <w:rsid w:val="001F44A0"/>
    <w:rsid w:val="001F79A3"/>
    <w:rsid w:val="0020039C"/>
    <w:rsid w:val="00200538"/>
    <w:rsid w:val="002015D3"/>
    <w:rsid w:val="00202E67"/>
    <w:rsid w:val="00204674"/>
    <w:rsid w:val="002055A9"/>
    <w:rsid w:val="00205AAC"/>
    <w:rsid w:val="00207BAE"/>
    <w:rsid w:val="002105E7"/>
    <w:rsid w:val="00210EB8"/>
    <w:rsid w:val="00211FBB"/>
    <w:rsid w:val="00215CD5"/>
    <w:rsid w:val="002169F1"/>
    <w:rsid w:val="0021726B"/>
    <w:rsid w:val="00217B25"/>
    <w:rsid w:val="00217CFB"/>
    <w:rsid w:val="002206CA"/>
    <w:rsid w:val="00220BFF"/>
    <w:rsid w:val="00223D0D"/>
    <w:rsid w:val="002259EA"/>
    <w:rsid w:val="00226291"/>
    <w:rsid w:val="002269BA"/>
    <w:rsid w:val="00226DCB"/>
    <w:rsid w:val="0023113C"/>
    <w:rsid w:val="00231B21"/>
    <w:rsid w:val="00231C51"/>
    <w:rsid w:val="002348AA"/>
    <w:rsid w:val="00234B4E"/>
    <w:rsid w:val="002377DD"/>
    <w:rsid w:val="0024227F"/>
    <w:rsid w:val="0024249E"/>
    <w:rsid w:val="00242D80"/>
    <w:rsid w:val="00243626"/>
    <w:rsid w:val="002441F3"/>
    <w:rsid w:val="0024428B"/>
    <w:rsid w:val="00245099"/>
    <w:rsid w:val="002452C0"/>
    <w:rsid w:val="00246388"/>
    <w:rsid w:val="00247043"/>
    <w:rsid w:val="00247F2A"/>
    <w:rsid w:val="00247F43"/>
    <w:rsid w:val="002502C8"/>
    <w:rsid w:val="002529A6"/>
    <w:rsid w:val="002531C0"/>
    <w:rsid w:val="00254E1E"/>
    <w:rsid w:val="002568E8"/>
    <w:rsid w:val="002602BA"/>
    <w:rsid w:val="00260420"/>
    <w:rsid w:val="00260995"/>
    <w:rsid w:val="00263686"/>
    <w:rsid w:val="002644D9"/>
    <w:rsid w:val="00264F66"/>
    <w:rsid w:val="00270CC6"/>
    <w:rsid w:val="002719ED"/>
    <w:rsid w:val="0027239F"/>
    <w:rsid w:val="00272CEC"/>
    <w:rsid w:val="002753A5"/>
    <w:rsid w:val="0027540C"/>
    <w:rsid w:val="0027592B"/>
    <w:rsid w:val="00281708"/>
    <w:rsid w:val="00282AB7"/>
    <w:rsid w:val="00282D51"/>
    <w:rsid w:val="00283EF1"/>
    <w:rsid w:val="00284EBF"/>
    <w:rsid w:val="0028507B"/>
    <w:rsid w:val="00285872"/>
    <w:rsid w:val="00285AE2"/>
    <w:rsid w:val="00286851"/>
    <w:rsid w:val="00286DD6"/>
    <w:rsid w:val="002900A3"/>
    <w:rsid w:val="002942F8"/>
    <w:rsid w:val="0029670D"/>
    <w:rsid w:val="002978F4"/>
    <w:rsid w:val="002A1547"/>
    <w:rsid w:val="002A1BD5"/>
    <w:rsid w:val="002A2BBE"/>
    <w:rsid w:val="002A37E7"/>
    <w:rsid w:val="002A6469"/>
    <w:rsid w:val="002A6C04"/>
    <w:rsid w:val="002A7208"/>
    <w:rsid w:val="002B592E"/>
    <w:rsid w:val="002C07F6"/>
    <w:rsid w:val="002C181A"/>
    <w:rsid w:val="002C1E73"/>
    <w:rsid w:val="002C44C1"/>
    <w:rsid w:val="002C50AD"/>
    <w:rsid w:val="002C5B4F"/>
    <w:rsid w:val="002C5BB8"/>
    <w:rsid w:val="002D1479"/>
    <w:rsid w:val="002D15D4"/>
    <w:rsid w:val="002D23CC"/>
    <w:rsid w:val="002D2EE7"/>
    <w:rsid w:val="002D47C0"/>
    <w:rsid w:val="002D72A7"/>
    <w:rsid w:val="002E461B"/>
    <w:rsid w:val="002E6859"/>
    <w:rsid w:val="002E72AE"/>
    <w:rsid w:val="002E7E5F"/>
    <w:rsid w:val="002F01A4"/>
    <w:rsid w:val="002F0E80"/>
    <w:rsid w:val="002F135F"/>
    <w:rsid w:val="002F19B6"/>
    <w:rsid w:val="002F2D6C"/>
    <w:rsid w:val="002F3920"/>
    <w:rsid w:val="002F466D"/>
    <w:rsid w:val="002F4B54"/>
    <w:rsid w:val="002F5A59"/>
    <w:rsid w:val="002F5D55"/>
    <w:rsid w:val="002F608B"/>
    <w:rsid w:val="002F7EB1"/>
    <w:rsid w:val="00300D74"/>
    <w:rsid w:val="00300F0E"/>
    <w:rsid w:val="003051D8"/>
    <w:rsid w:val="003061B6"/>
    <w:rsid w:val="003136A2"/>
    <w:rsid w:val="00316519"/>
    <w:rsid w:val="00316B8D"/>
    <w:rsid w:val="00320D72"/>
    <w:rsid w:val="0032122C"/>
    <w:rsid w:val="00321BB1"/>
    <w:rsid w:val="00321D80"/>
    <w:rsid w:val="00322CE7"/>
    <w:rsid w:val="003256AE"/>
    <w:rsid w:val="0032599A"/>
    <w:rsid w:val="00326198"/>
    <w:rsid w:val="00327AAB"/>
    <w:rsid w:val="00327D3E"/>
    <w:rsid w:val="0033351E"/>
    <w:rsid w:val="00334EBA"/>
    <w:rsid w:val="00336E9E"/>
    <w:rsid w:val="00342B8E"/>
    <w:rsid w:val="003440EC"/>
    <w:rsid w:val="003441E1"/>
    <w:rsid w:val="00347BC4"/>
    <w:rsid w:val="00350A2B"/>
    <w:rsid w:val="00350C34"/>
    <w:rsid w:val="00351FD6"/>
    <w:rsid w:val="00353197"/>
    <w:rsid w:val="003531C9"/>
    <w:rsid w:val="003554EB"/>
    <w:rsid w:val="0035655E"/>
    <w:rsid w:val="00356700"/>
    <w:rsid w:val="003567DC"/>
    <w:rsid w:val="003569C1"/>
    <w:rsid w:val="003616E6"/>
    <w:rsid w:val="003622E4"/>
    <w:rsid w:val="003632E6"/>
    <w:rsid w:val="0036429B"/>
    <w:rsid w:val="003642CE"/>
    <w:rsid w:val="00367C57"/>
    <w:rsid w:val="00370EA2"/>
    <w:rsid w:val="0037102B"/>
    <w:rsid w:val="003749A5"/>
    <w:rsid w:val="0037657D"/>
    <w:rsid w:val="0037667E"/>
    <w:rsid w:val="003772E1"/>
    <w:rsid w:val="003804E8"/>
    <w:rsid w:val="0038082D"/>
    <w:rsid w:val="00380F56"/>
    <w:rsid w:val="00381281"/>
    <w:rsid w:val="003839B3"/>
    <w:rsid w:val="00384AE5"/>
    <w:rsid w:val="00384E2C"/>
    <w:rsid w:val="00386B6A"/>
    <w:rsid w:val="00390143"/>
    <w:rsid w:val="00390772"/>
    <w:rsid w:val="00391899"/>
    <w:rsid w:val="00394436"/>
    <w:rsid w:val="003961A6"/>
    <w:rsid w:val="003A05E9"/>
    <w:rsid w:val="003A2784"/>
    <w:rsid w:val="003A2CAD"/>
    <w:rsid w:val="003A4ACA"/>
    <w:rsid w:val="003A4F2C"/>
    <w:rsid w:val="003A5042"/>
    <w:rsid w:val="003A7AA1"/>
    <w:rsid w:val="003B02BC"/>
    <w:rsid w:val="003B04D7"/>
    <w:rsid w:val="003B07A1"/>
    <w:rsid w:val="003B1FA2"/>
    <w:rsid w:val="003B3321"/>
    <w:rsid w:val="003B3418"/>
    <w:rsid w:val="003B357B"/>
    <w:rsid w:val="003B75AE"/>
    <w:rsid w:val="003C1201"/>
    <w:rsid w:val="003C146B"/>
    <w:rsid w:val="003C19DD"/>
    <w:rsid w:val="003C1B1F"/>
    <w:rsid w:val="003C1C43"/>
    <w:rsid w:val="003C5957"/>
    <w:rsid w:val="003C679A"/>
    <w:rsid w:val="003D0DDA"/>
    <w:rsid w:val="003D17CF"/>
    <w:rsid w:val="003D1AF2"/>
    <w:rsid w:val="003D47D3"/>
    <w:rsid w:val="003D4ACA"/>
    <w:rsid w:val="003D5D62"/>
    <w:rsid w:val="003D66AB"/>
    <w:rsid w:val="003D68BB"/>
    <w:rsid w:val="003D6BB3"/>
    <w:rsid w:val="003E0005"/>
    <w:rsid w:val="003E6165"/>
    <w:rsid w:val="003E6530"/>
    <w:rsid w:val="003E7EF0"/>
    <w:rsid w:val="003F1766"/>
    <w:rsid w:val="003F1F28"/>
    <w:rsid w:val="003F34E5"/>
    <w:rsid w:val="003F375D"/>
    <w:rsid w:val="003F4264"/>
    <w:rsid w:val="003F48C0"/>
    <w:rsid w:val="003F6651"/>
    <w:rsid w:val="00400434"/>
    <w:rsid w:val="00403CA5"/>
    <w:rsid w:val="00403E92"/>
    <w:rsid w:val="00403F37"/>
    <w:rsid w:val="00404F2D"/>
    <w:rsid w:val="004056FA"/>
    <w:rsid w:val="004062C1"/>
    <w:rsid w:val="004074C0"/>
    <w:rsid w:val="00410769"/>
    <w:rsid w:val="0041147B"/>
    <w:rsid w:val="00411576"/>
    <w:rsid w:val="00411A0F"/>
    <w:rsid w:val="0041244E"/>
    <w:rsid w:val="00413BC6"/>
    <w:rsid w:val="004161C9"/>
    <w:rsid w:val="00420430"/>
    <w:rsid w:val="004207D2"/>
    <w:rsid w:val="004225B7"/>
    <w:rsid w:val="00424F38"/>
    <w:rsid w:val="00425C08"/>
    <w:rsid w:val="0043010D"/>
    <w:rsid w:val="00430249"/>
    <w:rsid w:val="00432C53"/>
    <w:rsid w:val="00433B41"/>
    <w:rsid w:val="00434EE1"/>
    <w:rsid w:val="0043577A"/>
    <w:rsid w:val="00435B83"/>
    <w:rsid w:val="0043774B"/>
    <w:rsid w:val="00437F10"/>
    <w:rsid w:val="00441C94"/>
    <w:rsid w:val="00441E7A"/>
    <w:rsid w:val="00443E51"/>
    <w:rsid w:val="004460FE"/>
    <w:rsid w:val="00447347"/>
    <w:rsid w:val="004502F4"/>
    <w:rsid w:val="00454BF9"/>
    <w:rsid w:val="00455F4B"/>
    <w:rsid w:val="004617AC"/>
    <w:rsid w:val="00461D61"/>
    <w:rsid w:val="00462848"/>
    <w:rsid w:val="004637D9"/>
    <w:rsid w:val="00463F21"/>
    <w:rsid w:val="004644E1"/>
    <w:rsid w:val="004676F2"/>
    <w:rsid w:val="00467F6B"/>
    <w:rsid w:val="00470313"/>
    <w:rsid w:val="0047059C"/>
    <w:rsid w:val="004708C1"/>
    <w:rsid w:val="00472E2C"/>
    <w:rsid w:val="00473A43"/>
    <w:rsid w:val="004772A9"/>
    <w:rsid w:val="004828E2"/>
    <w:rsid w:val="0048423F"/>
    <w:rsid w:val="00484660"/>
    <w:rsid w:val="0048654E"/>
    <w:rsid w:val="00490B32"/>
    <w:rsid w:val="004914B4"/>
    <w:rsid w:val="00491BC6"/>
    <w:rsid w:val="00491D93"/>
    <w:rsid w:val="004929AA"/>
    <w:rsid w:val="00493346"/>
    <w:rsid w:val="004970D4"/>
    <w:rsid w:val="004A0667"/>
    <w:rsid w:val="004A12C0"/>
    <w:rsid w:val="004A1811"/>
    <w:rsid w:val="004A190A"/>
    <w:rsid w:val="004A5000"/>
    <w:rsid w:val="004A7620"/>
    <w:rsid w:val="004B1A6D"/>
    <w:rsid w:val="004B3145"/>
    <w:rsid w:val="004B3AF1"/>
    <w:rsid w:val="004B5CEB"/>
    <w:rsid w:val="004B6D3D"/>
    <w:rsid w:val="004C09EB"/>
    <w:rsid w:val="004C1BBA"/>
    <w:rsid w:val="004C1C4D"/>
    <w:rsid w:val="004C2609"/>
    <w:rsid w:val="004C4DC0"/>
    <w:rsid w:val="004C5896"/>
    <w:rsid w:val="004C5FF8"/>
    <w:rsid w:val="004C71C3"/>
    <w:rsid w:val="004D07EA"/>
    <w:rsid w:val="004D583F"/>
    <w:rsid w:val="004D5D33"/>
    <w:rsid w:val="004D6A00"/>
    <w:rsid w:val="004D71DA"/>
    <w:rsid w:val="004E04F2"/>
    <w:rsid w:val="004E1E03"/>
    <w:rsid w:val="004E338B"/>
    <w:rsid w:val="004E3E21"/>
    <w:rsid w:val="004E43CC"/>
    <w:rsid w:val="004E4501"/>
    <w:rsid w:val="004E52E9"/>
    <w:rsid w:val="004E6585"/>
    <w:rsid w:val="004E6D18"/>
    <w:rsid w:val="004F03D7"/>
    <w:rsid w:val="004F2590"/>
    <w:rsid w:val="004F2AD8"/>
    <w:rsid w:val="00502530"/>
    <w:rsid w:val="0050306B"/>
    <w:rsid w:val="00504546"/>
    <w:rsid w:val="005054F1"/>
    <w:rsid w:val="00505A77"/>
    <w:rsid w:val="005100FD"/>
    <w:rsid w:val="005110BC"/>
    <w:rsid w:val="00511F9A"/>
    <w:rsid w:val="00513F58"/>
    <w:rsid w:val="005143DA"/>
    <w:rsid w:val="00514B5A"/>
    <w:rsid w:val="00520487"/>
    <w:rsid w:val="0052074C"/>
    <w:rsid w:val="00520948"/>
    <w:rsid w:val="00520E40"/>
    <w:rsid w:val="005212DD"/>
    <w:rsid w:val="005214B0"/>
    <w:rsid w:val="00521CA1"/>
    <w:rsid w:val="0052407F"/>
    <w:rsid w:val="00524BB5"/>
    <w:rsid w:val="005254C7"/>
    <w:rsid w:val="00526003"/>
    <w:rsid w:val="005268F3"/>
    <w:rsid w:val="00527270"/>
    <w:rsid w:val="0053076B"/>
    <w:rsid w:val="00531505"/>
    <w:rsid w:val="00531B15"/>
    <w:rsid w:val="005326D8"/>
    <w:rsid w:val="00533953"/>
    <w:rsid w:val="005341C9"/>
    <w:rsid w:val="0053539D"/>
    <w:rsid w:val="005354D8"/>
    <w:rsid w:val="005354F5"/>
    <w:rsid w:val="00536BD3"/>
    <w:rsid w:val="00543FA1"/>
    <w:rsid w:val="0054468E"/>
    <w:rsid w:val="00546E83"/>
    <w:rsid w:val="00547ED4"/>
    <w:rsid w:val="00551AB2"/>
    <w:rsid w:val="00551DE1"/>
    <w:rsid w:val="005529D6"/>
    <w:rsid w:val="00555D36"/>
    <w:rsid w:val="0055688F"/>
    <w:rsid w:val="00564167"/>
    <w:rsid w:val="00565577"/>
    <w:rsid w:val="00566BEB"/>
    <w:rsid w:val="00566D9F"/>
    <w:rsid w:val="00571952"/>
    <w:rsid w:val="005731C6"/>
    <w:rsid w:val="00573C71"/>
    <w:rsid w:val="00574A4B"/>
    <w:rsid w:val="00582C0A"/>
    <w:rsid w:val="00583DB7"/>
    <w:rsid w:val="00584630"/>
    <w:rsid w:val="0058616B"/>
    <w:rsid w:val="00591B90"/>
    <w:rsid w:val="00592630"/>
    <w:rsid w:val="00592DAC"/>
    <w:rsid w:val="0059305F"/>
    <w:rsid w:val="005A0954"/>
    <w:rsid w:val="005A5115"/>
    <w:rsid w:val="005A62EB"/>
    <w:rsid w:val="005B01E7"/>
    <w:rsid w:val="005B142F"/>
    <w:rsid w:val="005B1C05"/>
    <w:rsid w:val="005B2CA2"/>
    <w:rsid w:val="005B4EEB"/>
    <w:rsid w:val="005B605A"/>
    <w:rsid w:val="005B6102"/>
    <w:rsid w:val="005B78DD"/>
    <w:rsid w:val="005C18CE"/>
    <w:rsid w:val="005C1D7F"/>
    <w:rsid w:val="005C27E2"/>
    <w:rsid w:val="005C4156"/>
    <w:rsid w:val="005C4DB2"/>
    <w:rsid w:val="005C52E4"/>
    <w:rsid w:val="005C5EC6"/>
    <w:rsid w:val="005D0100"/>
    <w:rsid w:val="005D12DB"/>
    <w:rsid w:val="005D233F"/>
    <w:rsid w:val="005D7719"/>
    <w:rsid w:val="005E3CA5"/>
    <w:rsid w:val="005E3F68"/>
    <w:rsid w:val="005E4371"/>
    <w:rsid w:val="005E5B86"/>
    <w:rsid w:val="005E673F"/>
    <w:rsid w:val="005E69C7"/>
    <w:rsid w:val="005E6AED"/>
    <w:rsid w:val="005E795A"/>
    <w:rsid w:val="005F180F"/>
    <w:rsid w:val="005F24F7"/>
    <w:rsid w:val="005F4715"/>
    <w:rsid w:val="005F4F9C"/>
    <w:rsid w:val="005F7459"/>
    <w:rsid w:val="00600A50"/>
    <w:rsid w:val="00600B38"/>
    <w:rsid w:val="0060269B"/>
    <w:rsid w:val="00603624"/>
    <w:rsid w:val="00603F6E"/>
    <w:rsid w:val="00603FE3"/>
    <w:rsid w:val="00604168"/>
    <w:rsid w:val="0060531E"/>
    <w:rsid w:val="006075CD"/>
    <w:rsid w:val="00610225"/>
    <w:rsid w:val="00610AE7"/>
    <w:rsid w:val="00612446"/>
    <w:rsid w:val="00616AD2"/>
    <w:rsid w:val="00620FBA"/>
    <w:rsid w:val="00621A26"/>
    <w:rsid w:val="006220D3"/>
    <w:rsid w:val="00625549"/>
    <w:rsid w:val="00627D30"/>
    <w:rsid w:val="00627D67"/>
    <w:rsid w:val="006306E5"/>
    <w:rsid w:val="00631E32"/>
    <w:rsid w:val="0063485D"/>
    <w:rsid w:val="006351B3"/>
    <w:rsid w:val="00636A45"/>
    <w:rsid w:val="0063760A"/>
    <w:rsid w:val="006419AD"/>
    <w:rsid w:val="006431C8"/>
    <w:rsid w:val="00645879"/>
    <w:rsid w:val="00646484"/>
    <w:rsid w:val="00646595"/>
    <w:rsid w:val="00647D69"/>
    <w:rsid w:val="006501C1"/>
    <w:rsid w:val="00650587"/>
    <w:rsid w:val="00651430"/>
    <w:rsid w:val="00651880"/>
    <w:rsid w:val="00653DFA"/>
    <w:rsid w:val="00654264"/>
    <w:rsid w:val="00655C3E"/>
    <w:rsid w:val="00657946"/>
    <w:rsid w:val="00657D3B"/>
    <w:rsid w:val="00660112"/>
    <w:rsid w:val="00661748"/>
    <w:rsid w:val="00662D7F"/>
    <w:rsid w:val="00664A79"/>
    <w:rsid w:val="00664C7C"/>
    <w:rsid w:val="00665656"/>
    <w:rsid w:val="00665C4F"/>
    <w:rsid w:val="00666F7D"/>
    <w:rsid w:val="006671DC"/>
    <w:rsid w:val="00667BFA"/>
    <w:rsid w:val="00670A9B"/>
    <w:rsid w:val="00670C39"/>
    <w:rsid w:val="006732A0"/>
    <w:rsid w:val="00673E15"/>
    <w:rsid w:val="0067490C"/>
    <w:rsid w:val="00674979"/>
    <w:rsid w:val="00675DD8"/>
    <w:rsid w:val="00680FEE"/>
    <w:rsid w:val="006817CF"/>
    <w:rsid w:val="006830FD"/>
    <w:rsid w:val="00683403"/>
    <w:rsid w:val="0068343D"/>
    <w:rsid w:val="00683B81"/>
    <w:rsid w:val="0068650D"/>
    <w:rsid w:val="00687324"/>
    <w:rsid w:val="00687E9C"/>
    <w:rsid w:val="0069071F"/>
    <w:rsid w:val="0069279D"/>
    <w:rsid w:val="00692C06"/>
    <w:rsid w:val="00696C93"/>
    <w:rsid w:val="006A0628"/>
    <w:rsid w:val="006A25D4"/>
    <w:rsid w:val="006A43FA"/>
    <w:rsid w:val="006A476B"/>
    <w:rsid w:val="006A4BE7"/>
    <w:rsid w:val="006A51C2"/>
    <w:rsid w:val="006A6A5D"/>
    <w:rsid w:val="006A7C14"/>
    <w:rsid w:val="006B2C54"/>
    <w:rsid w:val="006B345A"/>
    <w:rsid w:val="006B42F1"/>
    <w:rsid w:val="006B5036"/>
    <w:rsid w:val="006B59B5"/>
    <w:rsid w:val="006B5B3F"/>
    <w:rsid w:val="006B65E5"/>
    <w:rsid w:val="006B6868"/>
    <w:rsid w:val="006B75FC"/>
    <w:rsid w:val="006B7D82"/>
    <w:rsid w:val="006C0257"/>
    <w:rsid w:val="006C268E"/>
    <w:rsid w:val="006C2778"/>
    <w:rsid w:val="006C4548"/>
    <w:rsid w:val="006C4997"/>
    <w:rsid w:val="006C4B61"/>
    <w:rsid w:val="006C4E56"/>
    <w:rsid w:val="006C5604"/>
    <w:rsid w:val="006C6841"/>
    <w:rsid w:val="006C74F0"/>
    <w:rsid w:val="006D0F9F"/>
    <w:rsid w:val="006D29A5"/>
    <w:rsid w:val="006D2C3C"/>
    <w:rsid w:val="006D5A91"/>
    <w:rsid w:val="006D6819"/>
    <w:rsid w:val="006D6BE0"/>
    <w:rsid w:val="006D7083"/>
    <w:rsid w:val="006D72E1"/>
    <w:rsid w:val="006E01CA"/>
    <w:rsid w:val="006E3245"/>
    <w:rsid w:val="006E4773"/>
    <w:rsid w:val="006F165C"/>
    <w:rsid w:val="006F266D"/>
    <w:rsid w:val="006F2726"/>
    <w:rsid w:val="006F2C3F"/>
    <w:rsid w:val="006F368A"/>
    <w:rsid w:val="006F6D6D"/>
    <w:rsid w:val="00701AD8"/>
    <w:rsid w:val="00701CCC"/>
    <w:rsid w:val="00703ECD"/>
    <w:rsid w:val="007046E3"/>
    <w:rsid w:val="00706537"/>
    <w:rsid w:val="00707105"/>
    <w:rsid w:val="00707D53"/>
    <w:rsid w:val="00710A8A"/>
    <w:rsid w:val="00711905"/>
    <w:rsid w:val="00711A69"/>
    <w:rsid w:val="00713BD0"/>
    <w:rsid w:val="007150E6"/>
    <w:rsid w:val="00715E24"/>
    <w:rsid w:val="00716ACB"/>
    <w:rsid w:val="0072235C"/>
    <w:rsid w:val="00722745"/>
    <w:rsid w:val="00722F79"/>
    <w:rsid w:val="00723B40"/>
    <w:rsid w:val="0072462C"/>
    <w:rsid w:val="00724B31"/>
    <w:rsid w:val="00724F14"/>
    <w:rsid w:val="00725658"/>
    <w:rsid w:val="007262C5"/>
    <w:rsid w:val="00727917"/>
    <w:rsid w:val="00727A7E"/>
    <w:rsid w:val="0073057F"/>
    <w:rsid w:val="0073124C"/>
    <w:rsid w:val="00744011"/>
    <w:rsid w:val="0074505D"/>
    <w:rsid w:val="00745F6B"/>
    <w:rsid w:val="00746D31"/>
    <w:rsid w:val="00747840"/>
    <w:rsid w:val="00750888"/>
    <w:rsid w:val="00754546"/>
    <w:rsid w:val="00754FE2"/>
    <w:rsid w:val="00756169"/>
    <w:rsid w:val="00756415"/>
    <w:rsid w:val="007567A0"/>
    <w:rsid w:val="00757E30"/>
    <w:rsid w:val="00761273"/>
    <w:rsid w:val="00764545"/>
    <w:rsid w:val="00764C9D"/>
    <w:rsid w:val="00764E41"/>
    <w:rsid w:val="00765F6C"/>
    <w:rsid w:val="007674B7"/>
    <w:rsid w:val="00767AEA"/>
    <w:rsid w:val="0077169E"/>
    <w:rsid w:val="00772D16"/>
    <w:rsid w:val="00773B8D"/>
    <w:rsid w:val="00773D4F"/>
    <w:rsid w:val="00773D85"/>
    <w:rsid w:val="00775060"/>
    <w:rsid w:val="007750D1"/>
    <w:rsid w:val="007821F8"/>
    <w:rsid w:val="0078273D"/>
    <w:rsid w:val="00783B51"/>
    <w:rsid w:val="00785552"/>
    <w:rsid w:val="00786173"/>
    <w:rsid w:val="00786D21"/>
    <w:rsid w:val="007921D8"/>
    <w:rsid w:val="00792737"/>
    <w:rsid w:val="00793E27"/>
    <w:rsid w:val="007940D0"/>
    <w:rsid w:val="00796AF9"/>
    <w:rsid w:val="007A0633"/>
    <w:rsid w:val="007A235E"/>
    <w:rsid w:val="007A2740"/>
    <w:rsid w:val="007A3E1F"/>
    <w:rsid w:val="007A565E"/>
    <w:rsid w:val="007A5B60"/>
    <w:rsid w:val="007A6C5B"/>
    <w:rsid w:val="007A7D70"/>
    <w:rsid w:val="007B095F"/>
    <w:rsid w:val="007B48CB"/>
    <w:rsid w:val="007B5E36"/>
    <w:rsid w:val="007B6AF2"/>
    <w:rsid w:val="007B7470"/>
    <w:rsid w:val="007C1505"/>
    <w:rsid w:val="007C17EF"/>
    <w:rsid w:val="007C4FD9"/>
    <w:rsid w:val="007C5B5F"/>
    <w:rsid w:val="007D0DA2"/>
    <w:rsid w:val="007D2696"/>
    <w:rsid w:val="007D68F3"/>
    <w:rsid w:val="007D6B65"/>
    <w:rsid w:val="007D7AB2"/>
    <w:rsid w:val="007E0FA5"/>
    <w:rsid w:val="007E301D"/>
    <w:rsid w:val="007E3EFE"/>
    <w:rsid w:val="007E5256"/>
    <w:rsid w:val="007E6559"/>
    <w:rsid w:val="007E7902"/>
    <w:rsid w:val="007F0208"/>
    <w:rsid w:val="007F152B"/>
    <w:rsid w:val="007F3AC6"/>
    <w:rsid w:val="007F3C9F"/>
    <w:rsid w:val="007F4DC5"/>
    <w:rsid w:val="007F5170"/>
    <w:rsid w:val="0080029F"/>
    <w:rsid w:val="00801000"/>
    <w:rsid w:val="00802D08"/>
    <w:rsid w:val="0080460E"/>
    <w:rsid w:val="00804EB2"/>
    <w:rsid w:val="00805A64"/>
    <w:rsid w:val="0080627B"/>
    <w:rsid w:val="00806B44"/>
    <w:rsid w:val="00806D4E"/>
    <w:rsid w:val="00810022"/>
    <w:rsid w:val="008106D7"/>
    <w:rsid w:val="00810838"/>
    <w:rsid w:val="00810924"/>
    <w:rsid w:val="008112AA"/>
    <w:rsid w:val="00811525"/>
    <w:rsid w:val="00815491"/>
    <w:rsid w:val="0082069B"/>
    <w:rsid w:val="00822A1C"/>
    <w:rsid w:val="0082375C"/>
    <w:rsid w:val="00823CD4"/>
    <w:rsid w:val="00823E40"/>
    <w:rsid w:val="00827E34"/>
    <w:rsid w:val="008306BA"/>
    <w:rsid w:val="00830E64"/>
    <w:rsid w:val="0083189D"/>
    <w:rsid w:val="00831963"/>
    <w:rsid w:val="0083679F"/>
    <w:rsid w:val="008418D3"/>
    <w:rsid w:val="0084225E"/>
    <w:rsid w:val="00842656"/>
    <w:rsid w:val="008427F8"/>
    <w:rsid w:val="0084482C"/>
    <w:rsid w:val="00844FD1"/>
    <w:rsid w:val="00846EB8"/>
    <w:rsid w:val="00846F9C"/>
    <w:rsid w:val="00847971"/>
    <w:rsid w:val="00850681"/>
    <w:rsid w:val="00852DF0"/>
    <w:rsid w:val="00854FC6"/>
    <w:rsid w:val="0085553A"/>
    <w:rsid w:val="00856264"/>
    <w:rsid w:val="008579AA"/>
    <w:rsid w:val="00857A32"/>
    <w:rsid w:val="00857F95"/>
    <w:rsid w:val="00860FD2"/>
    <w:rsid w:val="008654DC"/>
    <w:rsid w:val="00866999"/>
    <w:rsid w:val="0086709B"/>
    <w:rsid w:val="00871B00"/>
    <w:rsid w:val="008739FA"/>
    <w:rsid w:val="008812F2"/>
    <w:rsid w:val="00883707"/>
    <w:rsid w:val="00883A86"/>
    <w:rsid w:val="00883CA2"/>
    <w:rsid w:val="00884389"/>
    <w:rsid w:val="008850C3"/>
    <w:rsid w:val="00885BDB"/>
    <w:rsid w:val="00891B51"/>
    <w:rsid w:val="008936C0"/>
    <w:rsid w:val="00894962"/>
    <w:rsid w:val="00895A2A"/>
    <w:rsid w:val="00896613"/>
    <w:rsid w:val="00897022"/>
    <w:rsid w:val="008973E3"/>
    <w:rsid w:val="00897C4B"/>
    <w:rsid w:val="008A12B8"/>
    <w:rsid w:val="008A1C4C"/>
    <w:rsid w:val="008A1CE3"/>
    <w:rsid w:val="008A2B10"/>
    <w:rsid w:val="008A2DB9"/>
    <w:rsid w:val="008A53D7"/>
    <w:rsid w:val="008A59C8"/>
    <w:rsid w:val="008A59FB"/>
    <w:rsid w:val="008A6D8F"/>
    <w:rsid w:val="008B0C61"/>
    <w:rsid w:val="008B370F"/>
    <w:rsid w:val="008B3B84"/>
    <w:rsid w:val="008B3C0D"/>
    <w:rsid w:val="008B5771"/>
    <w:rsid w:val="008C0D9A"/>
    <w:rsid w:val="008C1A0E"/>
    <w:rsid w:val="008C416B"/>
    <w:rsid w:val="008C65C8"/>
    <w:rsid w:val="008C683F"/>
    <w:rsid w:val="008D0F12"/>
    <w:rsid w:val="008D1ED8"/>
    <w:rsid w:val="008D24B9"/>
    <w:rsid w:val="008D2912"/>
    <w:rsid w:val="008D54D3"/>
    <w:rsid w:val="008E0D1E"/>
    <w:rsid w:val="008E1A6C"/>
    <w:rsid w:val="008E3F6E"/>
    <w:rsid w:val="008E45C0"/>
    <w:rsid w:val="008E4914"/>
    <w:rsid w:val="008E4972"/>
    <w:rsid w:val="008E5682"/>
    <w:rsid w:val="008E586A"/>
    <w:rsid w:val="008E62D8"/>
    <w:rsid w:val="008E6342"/>
    <w:rsid w:val="008E680F"/>
    <w:rsid w:val="008F017A"/>
    <w:rsid w:val="008F5B62"/>
    <w:rsid w:val="008F6367"/>
    <w:rsid w:val="008F67B9"/>
    <w:rsid w:val="00900DFB"/>
    <w:rsid w:val="00900E40"/>
    <w:rsid w:val="009012CF"/>
    <w:rsid w:val="0090148B"/>
    <w:rsid w:val="0090152E"/>
    <w:rsid w:val="0090228A"/>
    <w:rsid w:val="00905181"/>
    <w:rsid w:val="00906213"/>
    <w:rsid w:val="00913006"/>
    <w:rsid w:val="009135EB"/>
    <w:rsid w:val="00913B3E"/>
    <w:rsid w:val="009142CC"/>
    <w:rsid w:val="00915B0D"/>
    <w:rsid w:val="00916A3E"/>
    <w:rsid w:val="00922962"/>
    <w:rsid w:val="009239C1"/>
    <w:rsid w:val="00924A3B"/>
    <w:rsid w:val="00927A9A"/>
    <w:rsid w:val="00927F48"/>
    <w:rsid w:val="00934B28"/>
    <w:rsid w:val="009354EE"/>
    <w:rsid w:val="00940262"/>
    <w:rsid w:val="009404AA"/>
    <w:rsid w:val="00945087"/>
    <w:rsid w:val="00946363"/>
    <w:rsid w:val="0094670A"/>
    <w:rsid w:val="0094687A"/>
    <w:rsid w:val="00953213"/>
    <w:rsid w:val="00953777"/>
    <w:rsid w:val="00953C8F"/>
    <w:rsid w:val="00953E89"/>
    <w:rsid w:val="00955C95"/>
    <w:rsid w:val="009563F0"/>
    <w:rsid w:val="009574EA"/>
    <w:rsid w:val="009626F3"/>
    <w:rsid w:val="00962CC8"/>
    <w:rsid w:val="009646B5"/>
    <w:rsid w:val="009646C8"/>
    <w:rsid w:val="009651BF"/>
    <w:rsid w:val="0096539B"/>
    <w:rsid w:val="00965844"/>
    <w:rsid w:val="00967ACB"/>
    <w:rsid w:val="0097393F"/>
    <w:rsid w:val="00973F51"/>
    <w:rsid w:val="009743DF"/>
    <w:rsid w:val="00974AB3"/>
    <w:rsid w:val="0097702B"/>
    <w:rsid w:val="0098599C"/>
    <w:rsid w:val="00992B76"/>
    <w:rsid w:val="00993FA9"/>
    <w:rsid w:val="009954B1"/>
    <w:rsid w:val="00995704"/>
    <w:rsid w:val="0099799A"/>
    <w:rsid w:val="009979B0"/>
    <w:rsid w:val="009A2595"/>
    <w:rsid w:val="009A5BB8"/>
    <w:rsid w:val="009B3366"/>
    <w:rsid w:val="009B3D4C"/>
    <w:rsid w:val="009B3F46"/>
    <w:rsid w:val="009B4760"/>
    <w:rsid w:val="009B513E"/>
    <w:rsid w:val="009B5217"/>
    <w:rsid w:val="009B6FBC"/>
    <w:rsid w:val="009C21F0"/>
    <w:rsid w:val="009C2D12"/>
    <w:rsid w:val="009C396A"/>
    <w:rsid w:val="009C3D3F"/>
    <w:rsid w:val="009C4AD6"/>
    <w:rsid w:val="009C78F7"/>
    <w:rsid w:val="009D0332"/>
    <w:rsid w:val="009D07AA"/>
    <w:rsid w:val="009D4A51"/>
    <w:rsid w:val="009E4A7C"/>
    <w:rsid w:val="009E4BE4"/>
    <w:rsid w:val="009E6EEA"/>
    <w:rsid w:val="009F05C5"/>
    <w:rsid w:val="009F137A"/>
    <w:rsid w:val="009F3A1C"/>
    <w:rsid w:val="009F4454"/>
    <w:rsid w:val="009F6109"/>
    <w:rsid w:val="009F6570"/>
    <w:rsid w:val="009F69CB"/>
    <w:rsid w:val="009F69E7"/>
    <w:rsid w:val="00A00C05"/>
    <w:rsid w:val="00A00E36"/>
    <w:rsid w:val="00A010BE"/>
    <w:rsid w:val="00A0186D"/>
    <w:rsid w:val="00A01E3A"/>
    <w:rsid w:val="00A0325A"/>
    <w:rsid w:val="00A03507"/>
    <w:rsid w:val="00A04037"/>
    <w:rsid w:val="00A04D89"/>
    <w:rsid w:val="00A0521D"/>
    <w:rsid w:val="00A077CD"/>
    <w:rsid w:val="00A11619"/>
    <w:rsid w:val="00A1214A"/>
    <w:rsid w:val="00A132B2"/>
    <w:rsid w:val="00A15523"/>
    <w:rsid w:val="00A15EC2"/>
    <w:rsid w:val="00A16552"/>
    <w:rsid w:val="00A16C2E"/>
    <w:rsid w:val="00A201F5"/>
    <w:rsid w:val="00A21568"/>
    <w:rsid w:val="00A254C9"/>
    <w:rsid w:val="00A273A7"/>
    <w:rsid w:val="00A27423"/>
    <w:rsid w:val="00A27E3B"/>
    <w:rsid w:val="00A307E1"/>
    <w:rsid w:val="00A3081B"/>
    <w:rsid w:val="00A30FFC"/>
    <w:rsid w:val="00A31BB4"/>
    <w:rsid w:val="00A31C41"/>
    <w:rsid w:val="00A31E09"/>
    <w:rsid w:val="00A351EE"/>
    <w:rsid w:val="00A35516"/>
    <w:rsid w:val="00A35638"/>
    <w:rsid w:val="00A370D0"/>
    <w:rsid w:val="00A40ADB"/>
    <w:rsid w:val="00A419D2"/>
    <w:rsid w:val="00A4288A"/>
    <w:rsid w:val="00A452D3"/>
    <w:rsid w:val="00A476B1"/>
    <w:rsid w:val="00A502E6"/>
    <w:rsid w:val="00A5110E"/>
    <w:rsid w:val="00A5416D"/>
    <w:rsid w:val="00A54CA3"/>
    <w:rsid w:val="00A55E8F"/>
    <w:rsid w:val="00A5718F"/>
    <w:rsid w:val="00A605FA"/>
    <w:rsid w:val="00A61C0D"/>
    <w:rsid w:val="00A630F3"/>
    <w:rsid w:val="00A634B5"/>
    <w:rsid w:val="00A63516"/>
    <w:rsid w:val="00A63F76"/>
    <w:rsid w:val="00A64216"/>
    <w:rsid w:val="00A654EA"/>
    <w:rsid w:val="00A655B1"/>
    <w:rsid w:val="00A7442D"/>
    <w:rsid w:val="00A75F11"/>
    <w:rsid w:val="00A82331"/>
    <w:rsid w:val="00A823E1"/>
    <w:rsid w:val="00A82479"/>
    <w:rsid w:val="00A82797"/>
    <w:rsid w:val="00A83695"/>
    <w:rsid w:val="00A86363"/>
    <w:rsid w:val="00A87E98"/>
    <w:rsid w:val="00A92CCA"/>
    <w:rsid w:val="00A94478"/>
    <w:rsid w:val="00A9514D"/>
    <w:rsid w:val="00A96590"/>
    <w:rsid w:val="00A96715"/>
    <w:rsid w:val="00A977E6"/>
    <w:rsid w:val="00AA3032"/>
    <w:rsid w:val="00AA406D"/>
    <w:rsid w:val="00AA46B4"/>
    <w:rsid w:val="00AA5F2E"/>
    <w:rsid w:val="00AA6F0F"/>
    <w:rsid w:val="00AA6F4B"/>
    <w:rsid w:val="00AB0118"/>
    <w:rsid w:val="00AB02AA"/>
    <w:rsid w:val="00AB0BC3"/>
    <w:rsid w:val="00AB113D"/>
    <w:rsid w:val="00AB2040"/>
    <w:rsid w:val="00AB219E"/>
    <w:rsid w:val="00AB3133"/>
    <w:rsid w:val="00AB3E6A"/>
    <w:rsid w:val="00AB471C"/>
    <w:rsid w:val="00AB541F"/>
    <w:rsid w:val="00AB6C48"/>
    <w:rsid w:val="00AB7B02"/>
    <w:rsid w:val="00AC0FB5"/>
    <w:rsid w:val="00AC1074"/>
    <w:rsid w:val="00AC13F3"/>
    <w:rsid w:val="00AC3B5F"/>
    <w:rsid w:val="00AC4345"/>
    <w:rsid w:val="00AC4483"/>
    <w:rsid w:val="00AC44EA"/>
    <w:rsid w:val="00AC6AAC"/>
    <w:rsid w:val="00AC6F17"/>
    <w:rsid w:val="00AC79EB"/>
    <w:rsid w:val="00AC7DEE"/>
    <w:rsid w:val="00AD0052"/>
    <w:rsid w:val="00AD00CA"/>
    <w:rsid w:val="00AD0B10"/>
    <w:rsid w:val="00AD1C7D"/>
    <w:rsid w:val="00AD25A4"/>
    <w:rsid w:val="00AD4D6C"/>
    <w:rsid w:val="00AD5499"/>
    <w:rsid w:val="00AD644A"/>
    <w:rsid w:val="00AD6CA6"/>
    <w:rsid w:val="00AD79FD"/>
    <w:rsid w:val="00AE4496"/>
    <w:rsid w:val="00AE642A"/>
    <w:rsid w:val="00AE6C22"/>
    <w:rsid w:val="00AE7AA2"/>
    <w:rsid w:val="00AF2DB2"/>
    <w:rsid w:val="00AF46AF"/>
    <w:rsid w:val="00AF4D7D"/>
    <w:rsid w:val="00AF535E"/>
    <w:rsid w:val="00AF547C"/>
    <w:rsid w:val="00AF5C20"/>
    <w:rsid w:val="00AF5E38"/>
    <w:rsid w:val="00AF706A"/>
    <w:rsid w:val="00B02666"/>
    <w:rsid w:val="00B02678"/>
    <w:rsid w:val="00B04F16"/>
    <w:rsid w:val="00B05B32"/>
    <w:rsid w:val="00B1024A"/>
    <w:rsid w:val="00B10782"/>
    <w:rsid w:val="00B10820"/>
    <w:rsid w:val="00B134E5"/>
    <w:rsid w:val="00B14218"/>
    <w:rsid w:val="00B1614E"/>
    <w:rsid w:val="00B166BD"/>
    <w:rsid w:val="00B16789"/>
    <w:rsid w:val="00B22148"/>
    <w:rsid w:val="00B23B11"/>
    <w:rsid w:val="00B26EBA"/>
    <w:rsid w:val="00B27C45"/>
    <w:rsid w:val="00B31F0A"/>
    <w:rsid w:val="00B33850"/>
    <w:rsid w:val="00B33F95"/>
    <w:rsid w:val="00B34E39"/>
    <w:rsid w:val="00B4106A"/>
    <w:rsid w:val="00B42DA8"/>
    <w:rsid w:val="00B431D4"/>
    <w:rsid w:val="00B43EA1"/>
    <w:rsid w:val="00B463BA"/>
    <w:rsid w:val="00B46625"/>
    <w:rsid w:val="00B46D7D"/>
    <w:rsid w:val="00B472AE"/>
    <w:rsid w:val="00B501A6"/>
    <w:rsid w:val="00B51AB5"/>
    <w:rsid w:val="00B52BB1"/>
    <w:rsid w:val="00B5349A"/>
    <w:rsid w:val="00B5474D"/>
    <w:rsid w:val="00B54F34"/>
    <w:rsid w:val="00B55F72"/>
    <w:rsid w:val="00B56CDE"/>
    <w:rsid w:val="00B62A61"/>
    <w:rsid w:val="00B6364B"/>
    <w:rsid w:val="00B636DE"/>
    <w:rsid w:val="00B6577B"/>
    <w:rsid w:val="00B66D6D"/>
    <w:rsid w:val="00B71A4D"/>
    <w:rsid w:val="00B71EC1"/>
    <w:rsid w:val="00B7256F"/>
    <w:rsid w:val="00B7409B"/>
    <w:rsid w:val="00B7544E"/>
    <w:rsid w:val="00B754C6"/>
    <w:rsid w:val="00B75925"/>
    <w:rsid w:val="00B75FA3"/>
    <w:rsid w:val="00B764AB"/>
    <w:rsid w:val="00B771F0"/>
    <w:rsid w:val="00B805B0"/>
    <w:rsid w:val="00B82199"/>
    <w:rsid w:val="00B82210"/>
    <w:rsid w:val="00B8435D"/>
    <w:rsid w:val="00B84D7C"/>
    <w:rsid w:val="00B85492"/>
    <w:rsid w:val="00B90C84"/>
    <w:rsid w:val="00B91EE6"/>
    <w:rsid w:val="00B924BE"/>
    <w:rsid w:val="00B93F59"/>
    <w:rsid w:val="00B94D4C"/>
    <w:rsid w:val="00B95F65"/>
    <w:rsid w:val="00B966F9"/>
    <w:rsid w:val="00B979CC"/>
    <w:rsid w:val="00BA0103"/>
    <w:rsid w:val="00BA255A"/>
    <w:rsid w:val="00BA35EE"/>
    <w:rsid w:val="00BA3BE4"/>
    <w:rsid w:val="00BA3CCB"/>
    <w:rsid w:val="00BA50F3"/>
    <w:rsid w:val="00BA5CD3"/>
    <w:rsid w:val="00BA746A"/>
    <w:rsid w:val="00BB06A9"/>
    <w:rsid w:val="00BB386B"/>
    <w:rsid w:val="00BB4A8E"/>
    <w:rsid w:val="00BB5530"/>
    <w:rsid w:val="00BC1372"/>
    <w:rsid w:val="00BC24F8"/>
    <w:rsid w:val="00BC2DF1"/>
    <w:rsid w:val="00BC3021"/>
    <w:rsid w:val="00BC36B4"/>
    <w:rsid w:val="00BC6FAE"/>
    <w:rsid w:val="00BC73BF"/>
    <w:rsid w:val="00BD0409"/>
    <w:rsid w:val="00BD0769"/>
    <w:rsid w:val="00BD1CD0"/>
    <w:rsid w:val="00BD269B"/>
    <w:rsid w:val="00BD2BFE"/>
    <w:rsid w:val="00BD546A"/>
    <w:rsid w:val="00BD6C98"/>
    <w:rsid w:val="00BE030B"/>
    <w:rsid w:val="00BE068A"/>
    <w:rsid w:val="00BE0DAE"/>
    <w:rsid w:val="00BE155B"/>
    <w:rsid w:val="00BE2ECE"/>
    <w:rsid w:val="00BE4304"/>
    <w:rsid w:val="00BE5082"/>
    <w:rsid w:val="00BE6AF6"/>
    <w:rsid w:val="00BF0E85"/>
    <w:rsid w:val="00BF2892"/>
    <w:rsid w:val="00BF28D1"/>
    <w:rsid w:val="00BF329E"/>
    <w:rsid w:val="00BF34A3"/>
    <w:rsid w:val="00BF3712"/>
    <w:rsid w:val="00BF475F"/>
    <w:rsid w:val="00BF5C84"/>
    <w:rsid w:val="00C02554"/>
    <w:rsid w:val="00C03BC5"/>
    <w:rsid w:val="00C04485"/>
    <w:rsid w:val="00C06B26"/>
    <w:rsid w:val="00C070FF"/>
    <w:rsid w:val="00C07459"/>
    <w:rsid w:val="00C07641"/>
    <w:rsid w:val="00C108D0"/>
    <w:rsid w:val="00C1097C"/>
    <w:rsid w:val="00C13C77"/>
    <w:rsid w:val="00C14375"/>
    <w:rsid w:val="00C16121"/>
    <w:rsid w:val="00C21882"/>
    <w:rsid w:val="00C21C5D"/>
    <w:rsid w:val="00C2692E"/>
    <w:rsid w:val="00C31B52"/>
    <w:rsid w:val="00C354B1"/>
    <w:rsid w:val="00C41A1D"/>
    <w:rsid w:val="00C41F27"/>
    <w:rsid w:val="00C42457"/>
    <w:rsid w:val="00C454CE"/>
    <w:rsid w:val="00C46995"/>
    <w:rsid w:val="00C520CA"/>
    <w:rsid w:val="00C5508C"/>
    <w:rsid w:val="00C56EDE"/>
    <w:rsid w:val="00C57A07"/>
    <w:rsid w:val="00C61433"/>
    <w:rsid w:val="00C635C1"/>
    <w:rsid w:val="00C63EB7"/>
    <w:rsid w:val="00C6510C"/>
    <w:rsid w:val="00C65787"/>
    <w:rsid w:val="00C65CD5"/>
    <w:rsid w:val="00C67B25"/>
    <w:rsid w:val="00C70AA8"/>
    <w:rsid w:val="00C739D1"/>
    <w:rsid w:val="00C74750"/>
    <w:rsid w:val="00C75704"/>
    <w:rsid w:val="00C75969"/>
    <w:rsid w:val="00C77E4A"/>
    <w:rsid w:val="00C813D0"/>
    <w:rsid w:val="00C820BE"/>
    <w:rsid w:val="00C826BC"/>
    <w:rsid w:val="00C82AD4"/>
    <w:rsid w:val="00C84A07"/>
    <w:rsid w:val="00C850AA"/>
    <w:rsid w:val="00C85352"/>
    <w:rsid w:val="00C853C9"/>
    <w:rsid w:val="00C862F3"/>
    <w:rsid w:val="00C86C29"/>
    <w:rsid w:val="00C870E8"/>
    <w:rsid w:val="00C9062C"/>
    <w:rsid w:val="00C90C27"/>
    <w:rsid w:val="00C916DC"/>
    <w:rsid w:val="00C91BF8"/>
    <w:rsid w:val="00C92E05"/>
    <w:rsid w:val="00C937E2"/>
    <w:rsid w:val="00C93EED"/>
    <w:rsid w:val="00C959FF"/>
    <w:rsid w:val="00CA0E39"/>
    <w:rsid w:val="00CA19CF"/>
    <w:rsid w:val="00CA33D4"/>
    <w:rsid w:val="00CA6131"/>
    <w:rsid w:val="00CB3139"/>
    <w:rsid w:val="00CB4513"/>
    <w:rsid w:val="00CB4769"/>
    <w:rsid w:val="00CC09C2"/>
    <w:rsid w:val="00CC0AE9"/>
    <w:rsid w:val="00CC301E"/>
    <w:rsid w:val="00CC3BDC"/>
    <w:rsid w:val="00CC4B17"/>
    <w:rsid w:val="00CC58C5"/>
    <w:rsid w:val="00CC59D3"/>
    <w:rsid w:val="00CD07F3"/>
    <w:rsid w:val="00CD13A5"/>
    <w:rsid w:val="00CD1F9C"/>
    <w:rsid w:val="00CD2127"/>
    <w:rsid w:val="00CD27B2"/>
    <w:rsid w:val="00CD287B"/>
    <w:rsid w:val="00CD28E6"/>
    <w:rsid w:val="00CD2DA1"/>
    <w:rsid w:val="00CD3F41"/>
    <w:rsid w:val="00CD4AC3"/>
    <w:rsid w:val="00CD59D7"/>
    <w:rsid w:val="00CD64EC"/>
    <w:rsid w:val="00CE026C"/>
    <w:rsid w:val="00CE0437"/>
    <w:rsid w:val="00CE1E72"/>
    <w:rsid w:val="00CE4BD8"/>
    <w:rsid w:val="00CE7E76"/>
    <w:rsid w:val="00CF078C"/>
    <w:rsid w:val="00CF113A"/>
    <w:rsid w:val="00CF1C03"/>
    <w:rsid w:val="00CF1DA9"/>
    <w:rsid w:val="00CF26C2"/>
    <w:rsid w:val="00CF2894"/>
    <w:rsid w:val="00CF3D18"/>
    <w:rsid w:val="00CF5D06"/>
    <w:rsid w:val="00CF645E"/>
    <w:rsid w:val="00D004CF"/>
    <w:rsid w:val="00D020E0"/>
    <w:rsid w:val="00D053C2"/>
    <w:rsid w:val="00D057CF"/>
    <w:rsid w:val="00D05D41"/>
    <w:rsid w:val="00D072B5"/>
    <w:rsid w:val="00D07CA5"/>
    <w:rsid w:val="00D10DD6"/>
    <w:rsid w:val="00D11271"/>
    <w:rsid w:val="00D12658"/>
    <w:rsid w:val="00D146A8"/>
    <w:rsid w:val="00D14F44"/>
    <w:rsid w:val="00D15BBB"/>
    <w:rsid w:val="00D16DE5"/>
    <w:rsid w:val="00D20226"/>
    <w:rsid w:val="00D20BFB"/>
    <w:rsid w:val="00D20EFB"/>
    <w:rsid w:val="00D2512B"/>
    <w:rsid w:val="00D25B66"/>
    <w:rsid w:val="00D25F61"/>
    <w:rsid w:val="00D31512"/>
    <w:rsid w:val="00D31AAB"/>
    <w:rsid w:val="00D36E2D"/>
    <w:rsid w:val="00D36E9B"/>
    <w:rsid w:val="00D40205"/>
    <w:rsid w:val="00D423B5"/>
    <w:rsid w:val="00D4369E"/>
    <w:rsid w:val="00D4422D"/>
    <w:rsid w:val="00D453AA"/>
    <w:rsid w:val="00D47636"/>
    <w:rsid w:val="00D47FA5"/>
    <w:rsid w:val="00D51F6F"/>
    <w:rsid w:val="00D532AC"/>
    <w:rsid w:val="00D53AE0"/>
    <w:rsid w:val="00D6452A"/>
    <w:rsid w:val="00D651D2"/>
    <w:rsid w:val="00D6548E"/>
    <w:rsid w:val="00D67D35"/>
    <w:rsid w:val="00D72494"/>
    <w:rsid w:val="00D728ED"/>
    <w:rsid w:val="00D72F3B"/>
    <w:rsid w:val="00D7449C"/>
    <w:rsid w:val="00D75FDA"/>
    <w:rsid w:val="00D77CC0"/>
    <w:rsid w:val="00D820EE"/>
    <w:rsid w:val="00D824C3"/>
    <w:rsid w:val="00D83993"/>
    <w:rsid w:val="00D83D28"/>
    <w:rsid w:val="00D84E66"/>
    <w:rsid w:val="00D868C8"/>
    <w:rsid w:val="00D9133A"/>
    <w:rsid w:val="00D93046"/>
    <w:rsid w:val="00DA0E1A"/>
    <w:rsid w:val="00DA10DA"/>
    <w:rsid w:val="00DA1496"/>
    <w:rsid w:val="00DA22BF"/>
    <w:rsid w:val="00DA28E9"/>
    <w:rsid w:val="00DA436F"/>
    <w:rsid w:val="00DA45F4"/>
    <w:rsid w:val="00DA4A35"/>
    <w:rsid w:val="00DB06E1"/>
    <w:rsid w:val="00DB12BF"/>
    <w:rsid w:val="00DB150A"/>
    <w:rsid w:val="00DB1679"/>
    <w:rsid w:val="00DB17F0"/>
    <w:rsid w:val="00DB279A"/>
    <w:rsid w:val="00DB3922"/>
    <w:rsid w:val="00DB4034"/>
    <w:rsid w:val="00DB559F"/>
    <w:rsid w:val="00DB6275"/>
    <w:rsid w:val="00DB6AD0"/>
    <w:rsid w:val="00DC0680"/>
    <w:rsid w:val="00DC25D9"/>
    <w:rsid w:val="00DC6FDD"/>
    <w:rsid w:val="00DC716A"/>
    <w:rsid w:val="00DD038F"/>
    <w:rsid w:val="00DD17BD"/>
    <w:rsid w:val="00DD34DD"/>
    <w:rsid w:val="00DD3DFF"/>
    <w:rsid w:val="00DD545A"/>
    <w:rsid w:val="00DD62D6"/>
    <w:rsid w:val="00DD71CF"/>
    <w:rsid w:val="00DD7448"/>
    <w:rsid w:val="00DD7B4F"/>
    <w:rsid w:val="00DE01D6"/>
    <w:rsid w:val="00DE0A70"/>
    <w:rsid w:val="00DE0CAC"/>
    <w:rsid w:val="00DE19D5"/>
    <w:rsid w:val="00DE1D9E"/>
    <w:rsid w:val="00DE1DF1"/>
    <w:rsid w:val="00DE222D"/>
    <w:rsid w:val="00DE3B55"/>
    <w:rsid w:val="00DE4095"/>
    <w:rsid w:val="00DE4D96"/>
    <w:rsid w:val="00DE5DFA"/>
    <w:rsid w:val="00DF0317"/>
    <w:rsid w:val="00DF127C"/>
    <w:rsid w:val="00DF2690"/>
    <w:rsid w:val="00DF3CFA"/>
    <w:rsid w:val="00DF3E0E"/>
    <w:rsid w:val="00DF45B1"/>
    <w:rsid w:val="00DF4780"/>
    <w:rsid w:val="00DF54F5"/>
    <w:rsid w:val="00DF6D20"/>
    <w:rsid w:val="00E00F79"/>
    <w:rsid w:val="00E00F8F"/>
    <w:rsid w:val="00E03467"/>
    <w:rsid w:val="00E04C14"/>
    <w:rsid w:val="00E057BA"/>
    <w:rsid w:val="00E064B7"/>
    <w:rsid w:val="00E07CC3"/>
    <w:rsid w:val="00E1198F"/>
    <w:rsid w:val="00E12B50"/>
    <w:rsid w:val="00E134C9"/>
    <w:rsid w:val="00E14BC0"/>
    <w:rsid w:val="00E158F7"/>
    <w:rsid w:val="00E16F56"/>
    <w:rsid w:val="00E20E48"/>
    <w:rsid w:val="00E219C2"/>
    <w:rsid w:val="00E22929"/>
    <w:rsid w:val="00E255A7"/>
    <w:rsid w:val="00E25D97"/>
    <w:rsid w:val="00E273D0"/>
    <w:rsid w:val="00E30EEB"/>
    <w:rsid w:val="00E35BE3"/>
    <w:rsid w:val="00E3660E"/>
    <w:rsid w:val="00E37679"/>
    <w:rsid w:val="00E37B48"/>
    <w:rsid w:val="00E43023"/>
    <w:rsid w:val="00E43636"/>
    <w:rsid w:val="00E444B2"/>
    <w:rsid w:val="00E44683"/>
    <w:rsid w:val="00E44DD4"/>
    <w:rsid w:val="00E4680C"/>
    <w:rsid w:val="00E469AD"/>
    <w:rsid w:val="00E52D9A"/>
    <w:rsid w:val="00E5323D"/>
    <w:rsid w:val="00E541A0"/>
    <w:rsid w:val="00E54AC5"/>
    <w:rsid w:val="00E55A1B"/>
    <w:rsid w:val="00E5670B"/>
    <w:rsid w:val="00E56DE1"/>
    <w:rsid w:val="00E61EFF"/>
    <w:rsid w:val="00E62AF4"/>
    <w:rsid w:val="00E65244"/>
    <w:rsid w:val="00E653F9"/>
    <w:rsid w:val="00E65932"/>
    <w:rsid w:val="00E667A8"/>
    <w:rsid w:val="00E6761D"/>
    <w:rsid w:val="00E67B2B"/>
    <w:rsid w:val="00E67CE7"/>
    <w:rsid w:val="00E704BD"/>
    <w:rsid w:val="00E70D16"/>
    <w:rsid w:val="00E71865"/>
    <w:rsid w:val="00E73480"/>
    <w:rsid w:val="00E74643"/>
    <w:rsid w:val="00E75014"/>
    <w:rsid w:val="00E75D18"/>
    <w:rsid w:val="00E77559"/>
    <w:rsid w:val="00E8025D"/>
    <w:rsid w:val="00E82857"/>
    <w:rsid w:val="00E84B84"/>
    <w:rsid w:val="00E84BBD"/>
    <w:rsid w:val="00E84E47"/>
    <w:rsid w:val="00E8615B"/>
    <w:rsid w:val="00E92CF8"/>
    <w:rsid w:val="00E94482"/>
    <w:rsid w:val="00E944C1"/>
    <w:rsid w:val="00E94F3F"/>
    <w:rsid w:val="00E95141"/>
    <w:rsid w:val="00E96EF8"/>
    <w:rsid w:val="00E9712B"/>
    <w:rsid w:val="00E971AA"/>
    <w:rsid w:val="00E9720B"/>
    <w:rsid w:val="00EA0089"/>
    <w:rsid w:val="00EA0A93"/>
    <w:rsid w:val="00EA11A0"/>
    <w:rsid w:val="00EA231D"/>
    <w:rsid w:val="00EA2FFB"/>
    <w:rsid w:val="00EA432D"/>
    <w:rsid w:val="00EA54BB"/>
    <w:rsid w:val="00EA692A"/>
    <w:rsid w:val="00EA721E"/>
    <w:rsid w:val="00EA769F"/>
    <w:rsid w:val="00EA7838"/>
    <w:rsid w:val="00EB3F93"/>
    <w:rsid w:val="00EB63C4"/>
    <w:rsid w:val="00EB67B8"/>
    <w:rsid w:val="00EB68F3"/>
    <w:rsid w:val="00EB6A2D"/>
    <w:rsid w:val="00EB6C53"/>
    <w:rsid w:val="00EB728E"/>
    <w:rsid w:val="00EC01CE"/>
    <w:rsid w:val="00EC0228"/>
    <w:rsid w:val="00EC2FF4"/>
    <w:rsid w:val="00EC5628"/>
    <w:rsid w:val="00EC77EE"/>
    <w:rsid w:val="00ED068C"/>
    <w:rsid w:val="00ED1B94"/>
    <w:rsid w:val="00ED3FB1"/>
    <w:rsid w:val="00ED557B"/>
    <w:rsid w:val="00ED6CE6"/>
    <w:rsid w:val="00EE3314"/>
    <w:rsid w:val="00EE4D20"/>
    <w:rsid w:val="00EE4F13"/>
    <w:rsid w:val="00EE59CC"/>
    <w:rsid w:val="00EE5B51"/>
    <w:rsid w:val="00EE7532"/>
    <w:rsid w:val="00EE788D"/>
    <w:rsid w:val="00EF00BB"/>
    <w:rsid w:val="00EF06DD"/>
    <w:rsid w:val="00EF0F53"/>
    <w:rsid w:val="00EF4058"/>
    <w:rsid w:val="00EF508A"/>
    <w:rsid w:val="00EF656D"/>
    <w:rsid w:val="00EF7472"/>
    <w:rsid w:val="00EF7ADC"/>
    <w:rsid w:val="00EF7C29"/>
    <w:rsid w:val="00F04A3A"/>
    <w:rsid w:val="00F04EB4"/>
    <w:rsid w:val="00F051E2"/>
    <w:rsid w:val="00F065EB"/>
    <w:rsid w:val="00F101B0"/>
    <w:rsid w:val="00F10E5E"/>
    <w:rsid w:val="00F12085"/>
    <w:rsid w:val="00F133B5"/>
    <w:rsid w:val="00F1423B"/>
    <w:rsid w:val="00F14D87"/>
    <w:rsid w:val="00F1795E"/>
    <w:rsid w:val="00F20B11"/>
    <w:rsid w:val="00F21535"/>
    <w:rsid w:val="00F2461F"/>
    <w:rsid w:val="00F24C5C"/>
    <w:rsid w:val="00F2506C"/>
    <w:rsid w:val="00F26BEE"/>
    <w:rsid w:val="00F3020E"/>
    <w:rsid w:val="00F31A33"/>
    <w:rsid w:val="00F32F52"/>
    <w:rsid w:val="00F34FBD"/>
    <w:rsid w:val="00F3668D"/>
    <w:rsid w:val="00F37A96"/>
    <w:rsid w:val="00F37AB0"/>
    <w:rsid w:val="00F37E19"/>
    <w:rsid w:val="00F40211"/>
    <w:rsid w:val="00F41EB6"/>
    <w:rsid w:val="00F429C5"/>
    <w:rsid w:val="00F42D57"/>
    <w:rsid w:val="00F43551"/>
    <w:rsid w:val="00F4402A"/>
    <w:rsid w:val="00F44F91"/>
    <w:rsid w:val="00F45340"/>
    <w:rsid w:val="00F46732"/>
    <w:rsid w:val="00F46A2B"/>
    <w:rsid w:val="00F53496"/>
    <w:rsid w:val="00F54879"/>
    <w:rsid w:val="00F55876"/>
    <w:rsid w:val="00F604B9"/>
    <w:rsid w:val="00F60AF5"/>
    <w:rsid w:val="00F61F87"/>
    <w:rsid w:val="00F62696"/>
    <w:rsid w:val="00F63C01"/>
    <w:rsid w:val="00F648E6"/>
    <w:rsid w:val="00F66CEB"/>
    <w:rsid w:val="00F67B6E"/>
    <w:rsid w:val="00F704D7"/>
    <w:rsid w:val="00F7117C"/>
    <w:rsid w:val="00F712B3"/>
    <w:rsid w:val="00F72111"/>
    <w:rsid w:val="00F739C4"/>
    <w:rsid w:val="00F75347"/>
    <w:rsid w:val="00F76097"/>
    <w:rsid w:val="00F76255"/>
    <w:rsid w:val="00F7756E"/>
    <w:rsid w:val="00F77BF1"/>
    <w:rsid w:val="00F80021"/>
    <w:rsid w:val="00F822F9"/>
    <w:rsid w:val="00F8236C"/>
    <w:rsid w:val="00F83749"/>
    <w:rsid w:val="00F83A3B"/>
    <w:rsid w:val="00F8584D"/>
    <w:rsid w:val="00F86035"/>
    <w:rsid w:val="00F90CD9"/>
    <w:rsid w:val="00F9643B"/>
    <w:rsid w:val="00F9668C"/>
    <w:rsid w:val="00F96D54"/>
    <w:rsid w:val="00FA19B5"/>
    <w:rsid w:val="00FA2622"/>
    <w:rsid w:val="00FA2F17"/>
    <w:rsid w:val="00FA31C0"/>
    <w:rsid w:val="00FA3424"/>
    <w:rsid w:val="00FA436F"/>
    <w:rsid w:val="00FA5DD0"/>
    <w:rsid w:val="00FA6678"/>
    <w:rsid w:val="00FA71AA"/>
    <w:rsid w:val="00FB020C"/>
    <w:rsid w:val="00FB28A0"/>
    <w:rsid w:val="00FB2F42"/>
    <w:rsid w:val="00FB2F9A"/>
    <w:rsid w:val="00FC0539"/>
    <w:rsid w:val="00FC096C"/>
    <w:rsid w:val="00FC11DF"/>
    <w:rsid w:val="00FC359B"/>
    <w:rsid w:val="00FC3CB0"/>
    <w:rsid w:val="00FC3D9F"/>
    <w:rsid w:val="00FC3F6A"/>
    <w:rsid w:val="00FC7045"/>
    <w:rsid w:val="00FD0958"/>
    <w:rsid w:val="00FD143E"/>
    <w:rsid w:val="00FD2FBC"/>
    <w:rsid w:val="00FD34D2"/>
    <w:rsid w:val="00FD5712"/>
    <w:rsid w:val="00FD5B73"/>
    <w:rsid w:val="00FE19E1"/>
    <w:rsid w:val="00FE2C92"/>
    <w:rsid w:val="00FE4444"/>
    <w:rsid w:val="00FE5042"/>
    <w:rsid w:val="00FE50A6"/>
    <w:rsid w:val="00FE59D2"/>
    <w:rsid w:val="00FE6A79"/>
    <w:rsid w:val="00FF05E6"/>
    <w:rsid w:val="00FF069D"/>
    <w:rsid w:val="00FF12C4"/>
    <w:rsid w:val="00FF1527"/>
    <w:rsid w:val="00FF20CB"/>
    <w:rsid w:val="00FF257C"/>
    <w:rsid w:val="00FF2B1B"/>
    <w:rsid w:val="00FF3E6E"/>
    <w:rsid w:val="00FF476F"/>
    <w:rsid w:val="00FF4F18"/>
    <w:rsid w:val="00FF52B2"/>
    <w:rsid w:val="00FF57F7"/>
    <w:rsid w:val="00FF6E69"/>
    <w:rsid w:val="00FF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27E11"/>
  <w15:docId w15:val="{7440E062-ECC4-4FFA-8829-03DD152C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AAB"/>
    <w:rPr>
      <w:rFonts w:ascii="Times New Roman" w:eastAsia="Times New Roman" w:hAnsi="Times New Roman"/>
      <w:sz w:val="20"/>
      <w:szCs w:val="20"/>
    </w:rPr>
  </w:style>
  <w:style w:type="paragraph" w:styleId="1">
    <w:name w:val="heading 1"/>
    <w:basedOn w:val="a"/>
    <w:next w:val="a"/>
    <w:link w:val="10"/>
    <w:qFormat/>
    <w:locked/>
    <w:rsid w:val="000D4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41EB6"/>
    <w:pPr>
      <w:keepNext/>
      <w:widowControl w:val="0"/>
      <w:overflowPunct w:val="0"/>
      <w:autoSpaceDE w:val="0"/>
      <w:autoSpaceDN w:val="0"/>
      <w:adjustRightInd w:val="0"/>
      <w:jc w:val="both"/>
      <w:textAlignment w:val="baseline"/>
      <w:outlineLvl w:val="2"/>
    </w:pPr>
    <w:rPr>
      <w:b/>
      <w:sz w:val="28"/>
    </w:rPr>
  </w:style>
  <w:style w:type="paragraph" w:styleId="4">
    <w:name w:val="heading 4"/>
    <w:basedOn w:val="a"/>
    <w:next w:val="a"/>
    <w:link w:val="40"/>
    <w:semiHidden/>
    <w:unhideWhenUsed/>
    <w:qFormat/>
    <w:locked/>
    <w:rsid w:val="00C85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41EB6"/>
    <w:rPr>
      <w:rFonts w:ascii="Times New Roman" w:hAnsi="Times New Roman" w:cs="Times New Roman"/>
      <w:b/>
      <w:sz w:val="20"/>
      <w:szCs w:val="20"/>
      <w:lang w:eastAsia="ru-RU"/>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22"/>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semiHidden/>
    <w:rsid w:val="00D40205"/>
    <w:rPr>
      <w:rFonts w:cs="Times New Roman"/>
      <w:color w:val="0000FF"/>
      <w:u w:val="single"/>
    </w:rPr>
  </w:style>
  <w:style w:type="paragraph" w:styleId="af">
    <w:name w:val="List Paragraph"/>
    <w:basedOn w:val="a"/>
    <w:uiPriority w:val="34"/>
    <w:qFormat/>
    <w:rsid w:val="00D40205"/>
    <w:pPr>
      <w:ind w:left="720"/>
      <w:contextualSpacing/>
    </w:pPr>
  </w:style>
  <w:style w:type="paragraph" w:customStyle="1" w:styleId="af0">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styleId="2">
    <w:name w:val="Body Text 2"/>
    <w:basedOn w:val="a"/>
    <w:link w:val="20"/>
    <w:uiPriority w:val="99"/>
    <w:semiHidden/>
    <w:rsid w:val="00775060"/>
    <w:pPr>
      <w:spacing w:after="120" w:line="480" w:lineRule="auto"/>
    </w:pPr>
  </w:style>
  <w:style w:type="character" w:customStyle="1" w:styleId="20">
    <w:name w:val="Основной текст 2 Знак"/>
    <w:basedOn w:val="a0"/>
    <w:link w:val="2"/>
    <w:uiPriority w:val="99"/>
    <w:semiHidden/>
    <w:locked/>
    <w:rsid w:val="00775060"/>
    <w:rPr>
      <w:rFonts w:ascii="Times New Roman" w:hAnsi="Times New Roman" w:cs="Times New Roman"/>
      <w:sz w:val="20"/>
      <w:szCs w:val="20"/>
      <w:lang w:eastAsia="ru-RU"/>
    </w:rPr>
  </w:style>
  <w:style w:type="paragraph" w:customStyle="1" w:styleId="ConsPlusNormal">
    <w:name w:val="ConsPlusNormal"/>
    <w:rsid w:val="00E84BBD"/>
    <w:pPr>
      <w:autoSpaceDE w:val="0"/>
      <w:autoSpaceDN w:val="0"/>
      <w:adjustRightInd w:val="0"/>
    </w:pPr>
    <w:rPr>
      <w:rFonts w:ascii="Arial" w:eastAsia="Times New Roman" w:hAnsi="Arial" w:cs="Arial"/>
      <w:sz w:val="20"/>
      <w:szCs w:val="20"/>
    </w:rPr>
  </w:style>
  <w:style w:type="paragraph" w:customStyle="1" w:styleId="ConsPlusTitle">
    <w:name w:val="ConsPlusTitle"/>
    <w:rsid w:val="008C0D9A"/>
    <w:pPr>
      <w:widowControl w:val="0"/>
      <w:autoSpaceDE w:val="0"/>
      <w:autoSpaceDN w:val="0"/>
      <w:adjustRightInd w:val="0"/>
    </w:pPr>
    <w:rPr>
      <w:rFonts w:ascii="Arial" w:eastAsia="Times New Roman" w:hAnsi="Arial" w:cs="Arial"/>
      <w:b/>
      <w:bCs/>
      <w:sz w:val="20"/>
      <w:szCs w:val="20"/>
    </w:rPr>
  </w:style>
  <w:style w:type="paragraph" w:customStyle="1" w:styleId="21">
    <w:name w:val="Знак Знак Знак Знак Знак Знак2"/>
    <w:basedOn w:val="a"/>
    <w:uiPriority w:val="99"/>
    <w:rsid w:val="00F41EB6"/>
    <w:pPr>
      <w:spacing w:before="100" w:beforeAutospacing="1" w:after="100" w:afterAutospacing="1"/>
      <w:jc w:val="both"/>
    </w:pPr>
    <w:rPr>
      <w:rFonts w:ascii="Tahoma" w:hAnsi="Tahoma"/>
      <w:lang w:val="en-US" w:eastAsia="en-US"/>
    </w:rPr>
  </w:style>
  <w:style w:type="paragraph" w:customStyle="1" w:styleId="ConsTitle">
    <w:name w:val="ConsTitle"/>
    <w:rsid w:val="00F41EB6"/>
    <w:pPr>
      <w:widowControl w:val="0"/>
      <w:autoSpaceDE w:val="0"/>
      <w:autoSpaceDN w:val="0"/>
      <w:adjustRightInd w:val="0"/>
    </w:pPr>
    <w:rPr>
      <w:rFonts w:ascii="Arial" w:eastAsia="Times New Roman" w:hAnsi="Arial" w:cs="Arial"/>
      <w:b/>
      <w:bCs/>
      <w:sz w:val="20"/>
      <w:szCs w:val="20"/>
    </w:rPr>
  </w:style>
  <w:style w:type="paragraph" w:styleId="31">
    <w:name w:val="Body Text 3"/>
    <w:basedOn w:val="a"/>
    <w:link w:val="32"/>
    <w:uiPriority w:val="99"/>
    <w:semiHidden/>
    <w:rsid w:val="00B46D7D"/>
    <w:pPr>
      <w:spacing w:after="120"/>
    </w:pPr>
    <w:rPr>
      <w:sz w:val="16"/>
      <w:szCs w:val="16"/>
    </w:rPr>
  </w:style>
  <w:style w:type="character" w:customStyle="1" w:styleId="32">
    <w:name w:val="Основной текст 3 Знак"/>
    <w:basedOn w:val="a0"/>
    <w:link w:val="31"/>
    <w:uiPriority w:val="99"/>
    <w:semiHidden/>
    <w:locked/>
    <w:rsid w:val="00B46D7D"/>
    <w:rPr>
      <w:rFonts w:ascii="Times New Roman" w:hAnsi="Times New Roman" w:cs="Times New Roman"/>
      <w:sz w:val="16"/>
      <w:szCs w:val="16"/>
      <w:lang w:eastAsia="ru-RU"/>
    </w:rPr>
  </w:style>
  <w:style w:type="paragraph" w:customStyle="1" w:styleId="11Char">
    <w:name w:val="Знак1 Знак Знак Знак Знак Знак Знак Знак Знак1 Char"/>
    <w:basedOn w:val="a"/>
    <w:uiPriority w:val="99"/>
    <w:rsid w:val="00854FC6"/>
    <w:pPr>
      <w:spacing w:after="160" w:line="240" w:lineRule="exact"/>
    </w:pPr>
    <w:rPr>
      <w:rFonts w:ascii="Verdana" w:hAnsi="Verdana"/>
      <w:lang w:val="en-US" w:eastAsia="en-US"/>
    </w:rPr>
  </w:style>
  <w:style w:type="paragraph" w:customStyle="1" w:styleId="22">
    <w:name w:val="Обычный2"/>
    <w:rsid w:val="002C44C1"/>
    <w:pPr>
      <w:widowControl w:val="0"/>
      <w:snapToGrid w:val="0"/>
      <w:spacing w:before="20" w:after="20"/>
    </w:pPr>
    <w:rPr>
      <w:rFonts w:ascii="Times New Roman" w:eastAsia="Times New Roman" w:hAnsi="Times New Roman"/>
      <w:sz w:val="24"/>
      <w:szCs w:val="20"/>
    </w:rPr>
  </w:style>
  <w:style w:type="paragraph" w:customStyle="1" w:styleId="13">
    <w:name w:val="Знак Знак Знак Знак Знак Знак1"/>
    <w:basedOn w:val="a"/>
    <w:uiPriority w:val="99"/>
    <w:rsid w:val="00432C53"/>
    <w:pPr>
      <w:spacing w:before="100" w:beforeAutospacing="1" w:after="100" w:afterAutospacing="1"/>
      <w:jc w:val="both"/>
    </w:pPr>
    <w:rPr>
      <w:rFonts w:ascii="Tahoma" w:hAnsi="Tahoma"/>
      <w:lang w:val="en-US" w:eastAsia="en-US"/>
    </w:rPr>
  </w:style>
  <w:style w:type="paragraph" w:customStyle="1" w:styleId="ConsPlusNonformat">
    <w:name w:val="ConsPlusNonformat"/>
    <w:rsid w:val="00F704D7"/>
    <w:pPr>
      <w:autoSpaceDE w:val="0"/>
      <w:autoSpaceDN w:val="0"/>
      <w:adjustRightInd w:val="0"/>
    </w:pPr>
    <w:rPr>
      <w:rFonts w:ascii="Courier New" w:hAnsi="Courier New" w:cs="Courier New"/>
      <w:sz w:val="20"/>
      <w:szCs w:val="20"/>
    </w:rPr>
  </w:style>
  <w:style w:type="paragraph" w:styleId="af1">
    <w:name w:val="footnote text"/>
    <w:basedOn w:val="a"/>
    <w:link w:val="af2"/>
    <w:uiPriority w:val="99"/>
    <w:semiHidden/>
    <w:rsid w:val="00F704D7"/>
    <w:rPr>
      <w:rFonts w:eastAsia="Calibri"/>
      <w:lang w:eastAsia="en-US"/>
    </w:rPr>
  </w:style>
  <w:style w:type="character" w:customStyle="1" w:styleId="af2">
    <w:name w:val="Текст сноски Знак"/>
    <w:basedOn w:val="a0"/>
    <w:link w:val="af1"/>
    <w:uiPriority w:val="99"/>
    <w:semiHidden/>
    <w:locked/>
    <w:rsid w:val="00F704D7"/>
    <w:rPr>
      <w:rFonts w:cs="Times New Roman"/>
      <w:lang w:val="ru-RU" w:eastAsia="en-US" w:bidi="ar-SA"/>
    </w:rPr>
  </w:style>
  <w:style w:type="character" w:styleId="af3">
    <w:name w:val="footnote reference"/>
    <w:basedOn w:val="a0"/>
    <w:uiPriority w:val="99"/>
    <w:semiHidden/>
    <w:rsid w:val="00F704D7"/>
    <w:rPr>
      <w:rFonts w:cs="Times New Roman"/>
      <w:vertAlign w:val="superscript"/>
    </w:rPr>
  </w:style>
  <w:style w:type="table" w:styleId="af4">
    <w:name w:val="Table Grid"/>
    <w:basedOn w:val="a1"/>
    <w:uiPriority w:val="39"/>
    <w:locked/>
    <w:rsid w:val="00F704D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Обычный"/>
    <w:basedOn w:val="a"/>
    <w:rsid w:val="00CD07F3"/>
    <w:pPr>
      <w:autoSpaceDE w:val="0"/>
      <w:spacing w:before="120" w:after="120" w:line="360" w:lineRule="auto"/>
      <w:ind w:firstLine="720"/>
      <w:jc w:val="both"/>
    </w:pPr>
    <w:rPr>
      <w:rFonts w:ascii="Arial" w:eastAsia="Calibri" w:hAnsi="Arial" w:cs="Arial"/>
      <w:sz w:val="24"/>
      <w:szCs w:val="24"/>
      <w:lang w:eastAsia="en-US"/>
    </w:rPr>
  </w:style>
  <w:style w:type="paragraph" w:styleId="af5">
    <w:name w:val="Body Text Indent"/>
    <w:basedOn w:val="a"/>
    <w:link w:val="af6"/>
    <w:uiPriority w:val="99"/>
    <w:semiHidden/>
    <w:rsid w:val="00894962"/>
    <w:pPr>
      <w:spacing w:after="120"/>
      <w:ind w:left="283"/>
    </w:pPr>
  </w:style>
  <w:style w:type="character" w:customStyle="1" w:styleId="af6">
    <w:name w:val="Основной текст с отступом Знак"/>
    <w:basedOn w:val="a0"/>
    <w:link w:val="af5"/>
    <w:uiPriority w:val="99"/>
    <w:semiHidden/>
    <w:locked/>
    <w:rsid w:val="00894962"/>
    <w:rPr>
      <w:rFonts w:ascii="Times New Roman" w:hAnsi="Times New Roman" w:cs="Times New Roman"/>
      <w:sz w:val="20"/>
      <w:szCs w:val="20"/>
    </w:rPr>
  </w:style>
  <w:style w:type="paragraph" w:customStyle="1" w:styleId="af7">
    <w:name w:val="Знак"/>
    <w:basedOn w:val="a"/>
    <w:rsid w:val="0002638C"/>
    <w:pPr>
      <w:spacing w:before="100" w:beforeAutospacing="1" w:after="100" w:afterAutospacing="1"/>
      <w:jc w:val="both"/>
    </w:pPr>
    <w:rPr>
      <w:rFonts w:ascii="Tahoma" w:hAnsi="Tahoma"/>
      <w:lang w:val="en-US" w:eastAsia="en-US"/>
    </w:rPr>
  </w:style>
  <w:style w:type="paragraph" w:customStyle="1" w:styleId="15">
    <w:name w:val="Текст1"/>
    <w:basedOn w:val="a"/>
    <w:rsid w:val="005F180F"/>
    <w:rPr>
      <w:rFonts w:ascii="Courier New" w:hAnsi="Courier New" w:cs="Courier New"/>
      <w:lang w:eastAsia="ar-SA"/>
    </w:rPr>
  </w:style>
  <w:style w:type="paragraph" w:styleId="af8">
    <w:name w:val="No Spacing"/>
    <w:uiPriority w:val="1"/>
    <w:qFormat/>
    <w:rsid w:val="00EE7532"/>
    <w:pPr>
      <w:widowControl w:val="0"/>
      <w:autoSpaceDE w:val="0"/>
      <w:autoSpaceDN w:val="0"/>
      <w:adjustRightInd w:val="0"/>
    </w:pPr>
    <w:rPr>
      <w:rFonts w:ascii="Arial" w:hAnsi="Arial" w:cs="Arial"/>
      <w:sz w:val="20"/>
      <w:szCs w:val="20"/>
      <w:lang w:eastAsia="en-US"/>
    </w:rPr>
  </w:style>
  <w:style w:type="paragraph" w:customStyle="1" w:styleId="ConsPlusCell">
    <w:name w:val="ConsPlusCell"/>
    <w:rsid w:val="00E67CE7"/>
    <w:pPr>
      <w:autoSpaceDE w:val="0"/>
      <w:autoSpaceDN w:val="0"/>
      <w:adjustRightInd w:val="0"/>
    </w:pPr>
    <w:rPr>
      <w:rFonts w:ascii="Times New Roman" w:eastAsia="Times New Roman" w:hAnsi="Times New Roman"/>
      <w:sz w:val="28"/>
      <w:szCs w:val="28"/>
    </w:rPr>
  </w:style>
  <w:style w:type="paragraph" w:customStyle="1" w:styleId="23">
    <w:name w:val="Знак Знак2 Знак Знак"/>
    <w:basedOn w:val="a"/>
    <w:rsid w:val="003569C1"/>
    <w:pPr>
      <w:spacing w:after="160" w:line="240" w:lineRule="exact"/>
    </w:pPr>
    <w:rPr>
      <w:rFonts w:ascii="Verdana" w:hAnsi="Verdana"/>
      <w:lang w:val="en-US" w:eastAsia="en-US"/>
    </w:rPr>
  </w:style>
  <w:style w:type="paragraph" w:styleId="af9">
    <w:name w:val="endnote text"/>
    <w:basedOn w:val="a"/>
    <w:link w:val="afa"/>
    <w:uiPriority w:val="99"/>
    <w:unhideWhenUsed/>
    <w:rsid w:val="00391899"/>
    <w:pPr>
      <w:ind w:firstLine="567"/>
      <w:jc w:val="both"/>
    </w:pPr>
  </w:style>
  <w:style w:type="character" w:customStyle="1" w:styleId="afa">
    <w:name w:val="Текст концевой сноски Знак"/>
    <w:basedOn w:val="a0"/>
    <w:link w:val="af9"/>
    <w:uiPriority w:val="99"/>
    <w:rsid w:val="00391899"/>
    <w:rPr>
      <w:rFonts w:ascii="Times New Roman" w:eastAsia="Times New Roman" w:hAnsi="Times New Roman"/>
      <w:sz w:val="20"/>
      <w:szCs w:val="20"/>
    </w:rPr>
  </w:style>
  <w:style w:type="character" w:styleId="afb">
    <w:name w:val="endnote reference"/>
    <w:basedOn w:val="a0"/>
    <w:uiPriority w:val="99"/>
    <w:semiHidden/>
    <w:unhideWhenUsed/>
    <w:rsid w:val="00391899"/>
    <w:rPr>
      <w:vertAlign w:val="superscript"/>
    </w:rPr>
  </w:style>
  <w:style w:type="character" w:customStyle="1" w:styleId="10">
    <w:name w:val="Заголовок 1 Знак"/>
    <w:basedOn w:val="a0"/>
    <w:link w:val="1"/>
    <w:rsid w:val="000D40A1"/>
    <w:rPr>
      <w:rFonts w:asciiTheme="majorHAnsi" w:eastAsiaTheme="majorEastAsia" w:hAnsiTheme="majorHAnsi" w:cstheme="majorBidi"/>
      <w:b/>
      <w:bCs/>
      <w:color w:val="365F91" w:themeColor="accent1" w:themeShade="BF"/>
      <w:sz w:val="28"/>
      <w:szCs w:val="28"/>
    </w:rPr>
  </w:style>
  <w:style w:type="table" w:customStyle="1" w:styleId="16">
    <w:name w:val="Сетка таблицы1"/>
    <w:basedOn w:val="a1"/>
    <w:next w:val="af4"/>
    <w:rsid w:val="006419A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1D3BC1"/>
    <w:pPr>
      <w:spacing w:before="100" w:beforeAutospacing="1" w:after="100" w:afterAutospacing="1"/>
    </w:pPr>
    <w:rPr>
      <w:sz w:val="24"/>
      <w:szCs w:val="24"/>
    </w:rPr>
  </w:style>
  <w:style w:type="paragraph" w:styleId="afc">
    <w:name w:val="Normal (Web)"/>
    <w:basedOn w:val="a"/>
    <w:uiPriority w:val="99"/>
    <w:unhideWhenUsed/>
    <w:rsid w:val="00C959FF"/>
    <w:pPr>
      <w:spacing w:before="100" w:beforeAutospacing="1" w:after="100" w:afterAutospacing="1"/>
    </w:pPr>
    <w:rPr>
      <w:sz w:val="24"/>
      <w:szCs w:val="24"/>
    </w:rPr>
  </w:style>
  <w:style w:type="paragraph" w:customStyle="1" w:styleId="Standard">
    <w:name w:val="Standard"/>
    <w:rsid w:val="00DA4A35"/>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Default">
    <w:name w:val="Default"/>
    <w:rsid w:val="00C06B26"/>
    <w:pPr>
      <w:autoSpaceDE w:val="0"/>
      <w:autoSpaceDN w:val="0"/>
      <w:adjustRightInd w:val="0"/>
    </w:pPr>
    <w:rPr>
      <w:rFonts w:ascii="Times New Roman" w:hAnsi="Times New Roman"/>
      <w:color w:val="000000"/>
      <w:sz w:val="24"/>
      <w:szCs w:val="24"/>
      <w:lang w:eastAsia="en-US"/>
    </w:rPr>
  </w:style>
  <w:style w:type="character" w:customStyle="1" w:styleId="extended-textshort">
    <w:name w:val="extended-text__short"/>
    <w:rsid w:val="0001528D"/>
  </w:style>
  <w:style w:type="character" w:customStyle="1" w:styleId="afd">
    <w:name w:val="Основной текст_"/>
    <w:basedOn w:val="a0"/>
    <w:link w:val="24"/>
    <w:rsid w:val="00A654EA"/>
    <w:rPr>
      <w:rFonts w:ascii="Times New Roman" w:eastAsia="Times New Roman" w:hAnsi="Times New Roman"/>
      <w:spacing w:val="1"/>
      <w:sz w:val="25"/>
      <w:szCs w:val="25"/>
      <w:shd w:val="clear" w:color="auto" w:fill="FFFFFF"/>
    </w:rPr>
  </w:style>
  <w:style w:type="character" w:customStyle="1" w:styleId="105pt0pt">
    <w:name w:val="Основной текст + 10;5 pt;Интервал 0 pt"/>
    <w:basedOn w:val="afd"/>
    <w:rsid w:val="00A654EA"/>
    <w:rPr>
      <w:rFonts w:ascii="Times New Roman" w:eastAsia="Times New Roman" w:hAnsi="Times New Roman"/>
      <w:color w:val="000000"/>
      <w:spacing w:val="0"/>
      <w:w w:val="100"/>
      <w:position w:val="0"/>
      <w:sz w:val="21"/>
      <w:szCs w:val="21"/>
      <w:shd w:val="clear" w:color="auto" w:fill="FFFFFF"/>
      <w:lang w:val="ru-RU"/>
    </w:rPr>
  </w:style>
  <w:style w:type="paragraph" w:customStyle="1" w:styleId="24">
    <w:name w:val="Основной текст2"/>
    <w:basedOn w:val="a"/>
    <w:link w:val="afd"/>
    <w:rsid w:val="00A654EA"/>
    <w:pPr>
      <w:widowControl w:val="0"/>
      <w:shd w:val="clear" w:color="auto" w:fill="FFFFFF"/>
      <w:spacing w:after="180" w:line="0" w:lineRule="atLeast"/>
      <w:ind w:hanging="1440"/>
    </w:pPr>
    <w:rPr>
      <w:spacing w:val="1"/>
      <w:sz w:val="25"/>
      <w:szCs w:val="25"/>
    </w:rPr>
  </w:style>
  <w:style w:type="character" w:customStyle="1" w:styleId="40">
    <w:name w:val="Заголовок 4 Знак"/>
    <w:basedOn w:val="a0"/>
    <w:link w:val="4"/>
    <w:semiHidden/>
    <w:rsid w:val="00C853C9"/>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331">
      <w:marLeft w:val="0"/>
      <w:marRight w:val="0"/>
      <w:marTop w:val="0"/>
      <w:marBottom w:val="0"/>
      <w:divBdr>
        <w:top w:val="none" w:sz="0" w:space="0" w:color="auto"/>
        <w:left w:val="none" w:sz="0" w:space="0" w:color="auto"/>
        <w:bottom w:val="none" w:sz="0" w:space="0" w:color="auto"/>
        <w:right w:val="none" w:sz="0" w:space="0" w:color="auto"/>
      </w:divBdr>
    </w:div>
    <w:div w:id="108398332">
      <w:marLeft w:val="0"/>
      <w:marRight w:val="0"/>
      <w:marTop w:val="0"/>
      <w:marBottom w:val="0"/>
      <w:divBdr>
        <w:top w:val="none" w:sz="0" w:space="0" w:color="auto"/>
        <w:left w:val="none" w:sz="0" w:space="0" w:color="auto"/>
        <w:bottom w:val="none" w:sz="0" w:space="0" w:color="auto"/>
        <w:right w:val="none" w:sz="0" w:space="0" w:color="auto"/>
      </w:divBdr>
    </w:div>
    <w:div w:id="108398333">
      <w:marLeft w:val="0"/>
      <w:marRight w:val="0"/>
      <w:marTop w:val="0"/>
      <w:marBottom w:val="0"/>
      <w:divBdr>
        <w:top w:val="none" w:sz="0" w:space="0" w:color="auto"/>
        <w:left w:val="none" w:sz="0" w:space="0" w:color="auto"/>
        <w:bottom w:val="none" w:sz="0" w:space="0" w:color="auto"/>
        <w:right w:val="none" w:sz="0" w:space="0" w:color="auto"/>
      </w:divBdr>
    </w:div>
    <w:div w:id="108398334">
      <w:marLeft w:val="0"/>
      <w:marRight w:val="0"/>
      <w:marTop w:val="0"/>
      <w:marBottom w:val="0"/>
      <w:divBdr>
        <w:top w:val="none" w:sz="0" w:space="0" w:color="auto"/>
        <w:left w:val="none" w:sz="0" w:space="0" w:color="auto"/>
        <w:bottom w:val="none" w:sz="0" w:space="0" w:color="auto"/>
        <w:right w:val="none" w:sz="0" w:space="0" w:color="auto"/>
      </w:divBdr>
    </w:div>
    <w:div w:id="108398335">
      <w:marLeft w:val="0"/>
      <w:marRight w:val="0"/>
      <w:marTop w:val="0"/>
      <w:marBottom w:val="0"/>
      <w:divBdr>
        <w:top w:val="none" w:sz="0" w:space="0" w:color="auto"/>
        <w:left w:val="none" w:sz="0" w:space="0" w:color="auto"/>
        <w:bottom w:val="none" w:sz="0" w:space="0" w:color="auto"/>
        <w:right w:val="none" w:sz="0" w:space="0" w:color="auto"/>
      </w:divBdr>
    </w:div>
    <w:div w:id="108398336">
      <w:marLeft w:val="0"/>
      <w:marRight w:val="0"/>
      <w:marTop w:val="0"/>
      <w:marBottom w:val="0"/>
      <w:divBdr>
        <w:top w:val="none" w:sz="0" w:space="0" w:color="auto"/>
        <w:left w:val="none" w:sz="0" w:space="0" w:color="auto"/>
        <w:bottom w:val="none" w:sz="0" w:space="0" w:color="auto"/>
        <w:right w:val="none" w:sz="0" w:space="0" w:color="auto"/>
      </w:divBdr>
    </w:div>
    <w:div w:id="108398337">
      <w:marLeft w:val="0"/>
      <w:marRight w:val="0"/>
      <w:marTop w:val="0"/>
      <w:marBottom w:val="0"/>
      <w:divBdr>
        <w:top w:val="none" w:sz="0" w:space="0" w:color="auto"/>
        <w:left w:val="none" w:sz="0" w:space="0" w:color="auto"/>
        <w:bottom w:val="none" w:sz="0" w:space="0" w:color="auto"/>
        <w:right w:val="none" w:sz="0" w:space="0" w:color="auto"/>
      </w:divBdr>
    </w:div>
    <w:div w:id="108398338">
      <w:marLeft w:val="0"/>
      <w:marRight w:val="0"/>
      <w:marTop w:val="0"/>
      <w:marBottom w:val="0"/>
      <w:divBdr>
        <w:top w:val="none" w:sz="0" w:space="0" w:color="auto"/>
        <w:left w:val="none" w:sz="0" w:space="0" w:color="auto"/>
        <w:bottom w:val="none" w:sz="0" w:space="0" w:color="auto"/>
        <w:right w:val="none" w:sz="0" w:space="0" w:color="auto"/>
      </w:divBdr>
    </w:div>
    <w:div w:id="108398339">
      <w:marLeft w:val="0"/>
      <w:marRight w:val="0"/>
      <w:marTop w:val="0"/>
      <w:marBottom w:val="0"/>
      <w:divBdr>
        <w:top w:val="none" w:sz="0" w:space="0" w:color="auto"/>
        <w:left w:val="none" w:sz="0" w:space="0" w:color="auto"/>
        <w:bottom w:val="none" w:sz="0" w:space="0" w:color="auto"/>
        <w:right w:val="none" w:sz="0" w:space="0" w:color="auto"/>
      </w:divBdr>
    </w:div>
    <w:div w:id="108398340">
      <w:marLeft w:val="0"/>
      <w:marRight w:val="0"/>
      <w:marTop w:val="0"/>
      <w:marBottom w:val="0"/>
      <w:divBdr>
        <w:top w:val="none" w:sz="0" w:space="0" w:color="auto"/>
        <w:left w:val="none" w:sz="0" w:space="0" w:color="auto"/>
        <w:bottom w:val="none" w:sz="0" w:space="0" w:color="auto"/>
        <w:right w:val="none" w:sz="0" w:space="0" w:color="auto"/>
      </w:divBdr>
    </w:div>
    <w:div w:id="108398341">
      <w:marLeft w:val="0"/>
      <w:marRight w:val="0"/>
      <w:marTop w:val="0"/>
      <w:marBottom w:val="0"/>
      <w:divBdr>
        <w:top w:val="none" w:sz="0" w:space="0" w:color="auto"/>
        <w:left w:val="none" w:sz="0" w:space="0" w:color="auto"/>
        <w:bottom w:val="none" w:sz="0" w:space="0" w:color="auto"/>
        <w:right w:val="none" w:sz="0" w:space="0" w:color="auto"/>
      </w:divBdr>
    </w:div>
    <w:div w:id="108398342">
      <w:marLeft w:val="0"/>
      <w:marRight w:val="0"/>
      <w:marTop w:val="0"/>
      <w:marBottom w:val="0"/>
      <w:divBdr>
        <w:top w:val="none" w:sz="0" w:space="0" w:color="auto"/>
        <w:left w:val="none" w:sz="0" w:space="0" w:color="auto"/>
        <w:bottom w:val="none" w:sz="0" w:space="0" w:color="auto"/>
        <w:right w:val="none" w:sz="0" w:space="0" w:color="auto"/>
      </w:divBdr>
    </w:div>
    <w:div w:id="108398343">
      <w:marLeft w:val="0"/>
      <w:marRight w:val="0"/>
      <w:marTop w:val="0"/>
      <w:marBottom w:val="0"/>
      <w:divBdr>
        <w:top w:val="none" w:sz="0" w:space="0" w:color="auto"/>
        <w:left w:val="none" w:sz="0" w:space="0" w:color="auto"/>
        <w:bottom w:val="none" w:sz="0" w:space="0" w:color="auto"/>
        <w:right w:val="none" w:sz="0" w:space="0" w:color="auto"/>
      </w:divBdr>
    </w:div>
    <w:div w:id="108398344">
      <w:marLeft w:val="0"/>
      <w:marRight w:val="0"/>
      <w:marTop w:val="0"/>
      <w:marBottom w:val="0"/>
      <w:divBdr>
        <w:top w:val="none" w:sz="0" w:space="0" w:color="auto"/>
        <w:left w:val="none" w:sz="0" w:space="0" w:color="auto"/>
        <w:bottom w:val="none" w:sz="0" w:space="0" w:color="auto"/>
        <w:right w:val="none" w:sz="0" w:space="0" w:color="auto"/>
      </w:divBdr>
    </w:div>
    <w:div w:id="108398345">
      <w:marLeft w:val="0"/>
      <w:marRight w:val="0"/>
      <w:marTop w:val="0"/>
      <w:marBottom w:val="0"/>
      <w:divBdr>
        <w:top w:val="none" w:sz="0" w:space="0" w:color="auto"/>
        <w:left w:val="none" w:sz="0" w:space="0" w:color="auto"/>
        <w:bottom w:val="none" w:sz="0" w:space="0" w:color="auto"/>
        <w:right w:val="none" w:sz="0" w:space="0" w:color="auto"/>
      </w:divBdr>
    </w:div>
    <w:div w:id="108398346">
      <w:marLeft w:val="0"/>
      <w:marRight w:val="0"/>
      <w:marTop w:val="0"/>
      <w:marBottom w:val="0"/>
      <w:divBdr>
        <w:top w:val="none" w:sz="0" w:space="0" w:color="auto"/>
        <w:left w:val="none" w:sz="0" w:space="0" w:color="auto"/>
        <w:bottom w:val="none" w:sz="0" w:space="0" w:color="auto"/>
        <w:right w:val="none" w:sz="0" w:space="0" w:color="auto"/>
      </w:divBdr>
    </w:div>
    <w:div w:id="108398347">
      <w:marLeft w:val="0"/>
      <w:marRight w:val="0"/>
      <w:marTop w:val="0"/>
      <w:marBottom w:val="0"/>
      <w:divBdr>
        <w:top w:val="none" w:sz="0" w:space="0" w:color="auto"/>
        <w:left w:val="none" w:sz="0" w:space="0" w:color="auto"/>
        <w:bottom w:val="none" w:sz="0" w:space="0" w:color="auto"/>
        <w:right w:val="none" w:sz="0" w:space="0" w:color="auto"/>
      </w:divBdr>
    </w:div>
    <w:div w:id="108398348">
      <w:marLeft w:val="0"/>
      <w:marRight w:val="0"/>
      <w:marTop w:val="0"/>
      <w:marBottom w:val="0"/>
      <w:divBdr>
        <w:top w:val="none" w:sz="0" w:space="0" w:color="auto"/>
        <w:left w:val="none" w:sz="0" w:space="0" w:color="auto"/>
        <w:bottom w:val="none" w:sz="0" w:space="0" w:color="auto"/>
        <w:right w:val="none" w:sz="0" w:space="0" w:color="auto"/>
      </w:divBdr>
    </w:div>
    <w:div w:id="108398349">
      <w:marLeft w:val="0"/>
      <w:marRight w:val="0"/>
      <w:marTop w:val="0"/>
      <w:marBottom w:val="0"/>
      <w:divBdr>
        <w:top w:val="none" w:sz="0" w:space="0" w:color="auto"/>
        <w:left w:val="none" w:sz="0" w:space="0" w:color="auto"/>
        <w:bottom w:val="none" w:sz="0" w:space="0" w:color="auto"/>
        <w:right w:val="none" w:sz="0" w:space="0" w:color="auto"/>
      </w:divBdr>
    </w:div>
    <w:div w:id="108398350">
      <w:marLeft w:val="0"/>
      <w:marRight w:val="0"/>
      <w:marTop w:val="0"/>
      <w:marBottom w:val="0"/>
      <w:divBdr>
        <w:top w:val="none" w:sz="0" w:space="0" w:color="auto"/>
        <w:left w:val="none" w:sz="0" w:space="0" w:color="auto"/>
        <w:bottom w:val="none" w:sz="0" w:space="0" w:color="auto"/>
        <w:right w:val="none" w:sz="0" w:space="0" w:color="auto"/>
      </w:divBdr>
    </w:div>
    <w:div w:id="108398351">
      <w:marLeft w:val="0"/>
      <w:marRight w:val="0"/>
      <w:marTop w:val="0"/>
      <w:marBottom w:val="0"/>
      <w:divBdr>
        <w:top w:val="none" w:sz="0" w:space="0" w:color="auto"/>
        <w:left w:val="none" w:sz="0" w:space="0" w:color="auto"/>
        <w:bottom w:val="none" w:sz="0" w:space="0" w:color="auto"/>
        <w:right w:val="none" w:sz="0" w:space="0" w:color="auto"/>
      </w:divBdr>
    </w:div>
    <w:div w:id="108398352">
      <w:marLeft w:val="0"/>
      <w:marRight w:val="0"/>
      <w:marTop w:val="0"/>
      <w:marBottom w:val="0"/>
      <w:divBdr>
        <w:top w:val="none" w:sz="0" w:space="0" w:color="auto"/>
        <w:left w:val="none" w:sz="0" w:space="0" w:color="auto"/>
        <w:bottom w:val="none" w:sz="0" w:space="0" w:color="auto"/>
        <w:right w:val="none" w:sz="0" w:space="0" w:color="auto"/>
      </w:divBdr>
    </w:div>
    <w:div w:id="108398353">
      <w:marLeft w:val="0"/>
      <w:marRight w:val="0"/>
      <w:marTop w:val="0"/>
      <w:marBottom w:val="0"/>
      <w:divBdr>
        <w:top w:val="none" w:sz="0" w:space="0" w:color="auto"/>
        <w:left w:val="none" w:sz="0" w:space="0" w:color="auto"/>
        <w:bottom w:val="none" w:sz="0" w:space="0" w:color="auto"/>
        <w:right w:val="none" w:sz="0" w:space="0" w:color="auto"/>
      </w:divBdr>
    </w:div>
    <w:div w:id="108398354">
      <w:marLeft w:val="0"/>
      <w:marRight w:val="0"/>
      <w:marTop w:val="0"/>
      <w:marBottom w:val="0"/>
      <w:divBdr>
        <w:top w:val="none" w:sz="0" w:space="0" w:color="auto"/>
        <w:left w:val="none" w:sz="0" w:space="0" w:color="auto"/>
        <w:bottom w:val="none" w:sz="0" w:space="0" w:color="auto"/>
        <w:right w:val="none" w:sz="0" w:space="0" w:color="auto"/>
      </w:divBdr>
    </w:div>
    <w:div w:id="108398355">
      <w:marLeft w:val="0"/>
      <w:marRight w:val="0"/>
      <w:marTop w:val="0"/>
      <w:marBottom w:val="0"/>
      <w:divBdr>
        <w:top w:val="none" w:sz="0" w:space="0" w:color="auto"/>
        <w:left w:val="none" w:sz="0" w:space="0" w:color="auto"/>
        <w:bottom w:val="none" w:sz="0" w:space="0" w:color="auto"/>
        <w:right w:val="none" w:sz="0" w:space="0" w:color="auto"/>
      </w:divBdr>
    </w:div>
    <w:div w:id="108398356">
      <w:marLeft w:val="0"/>
      <w:marRight w:val="0"/>
      <w:marTop w:val="0"/>
      <w:marBottom w:val="0"/>
      <w:divBdr>
        <w:top w:val="none" w:sz="0" w:space="0" w:color="auto"/>
        <w:left w:val="none" w:sz="0" w:space="0" w:color="auto"/>
        <w:bottom w:val="none" w:sz="0" w:space="0" w:color="auto"/>
        <w:right w:val="none" w:sz="0" w:space="0" w:color="auto"/>
      </w:divBdr>
    </w:div>
    <w:div w:id="108398357">
      <w:marLeft w:val="0"/>
      <w:marRight w:val="0"/>
      <w:marTop w:val="0"/>
      <w:marBottom w:val="0"/>
      <w:divBdr>
        <w:top w:val="none" w:sz="0" w:space="0" w:color="auto"/>
        <w:left w:val="none" w:sz="0" w:space="0" w:color="auto"/>
        <w:bottom w:val="none" w:sz="0" w:space="0" w:color="auto"/>
        <w:right w:val="none" w:sz="0" w:space="0" w:color="auto"/>
      </w:divBdr>
    </w:div>
    <w:div w:id="108398358">
      <w:marLeft w:val="0"/>
      <w:marRight w:val="0"/>
      <w:marTop w:val="0"/>
      <w:marBottom w:val="0"/>
      <w:divBdr>
        <w:top w:val="none" w:sz="0" w:space="0" w:color="auto"/>
        <w:left w:val="none" w:sz="0" w:space="0" w:color="auto"/>
        <w:bottom w:val="none" w:sz="0" w:space="0" w:color="auto"/>
        <w:right w:val="none" w:sz="0" w:space="0" w:color="auto"/>
      </w:divBdr>
    </w:div>
    <w:div w:id="108398359">
      <w:marLeft w:val="0"/>
      <w:marRight w:val="0"/>
      <w:marTop w:val="0"/>
      <w:marBottom w:val="0"/>
      <w:divBdr>
        <w:top w:val="none" w:sz="0" w:space="0" w:color="auto"/>
        <w:left w:val="none" w:sz="0" w:space="0" w:color="auto"/>
        <w:bottom w:val="none" w:sz="0" w:space="0" w:color="auto"/>
        <w:right w:val="none" w:sz="0" w:space="0" w:color="auto"/>
      </w:divBdr>
    </w:div>
    <w:div w:id="108398360">
      <w:marLeft w:val="0"/>
      <w:marRight w:val="0"/>
      <w:marTop w:val="0"/>
      <w:marBottom w:val="0"/>
      <w:divBdr>
        <w:top w:val="none" w:sz="0" w:space="0" w:color="auto"/>
        <w:left w:val="none" w:sz="0" w:space="0" w:color="auto"/>
        <w:bottom w:val="none" w:sz="0" w:space="0" w:color="auto"/>
        <w:right w:val="none" w:sz="0" w:space="0" w:color="auto"/>
      </w:divBdr>
    </w:div>
    <w:div w:id="108398361">
      <w:marLeft w:val="0"/>
      <w:marRight w:val="0"/>
      <w:marTop w:val="0"/>
      <w:marBottom w:val="0"/>
      <w:divBdr>
        <w:top w:val="none" w:sz="0" w:space="0" w:color="auto"/>
        <w:left w:val="none" w:sz="0" w:space="0" w:color="auto"/>
        <w:bottom w:val="none" w:sz="0" w:space="0" w:color="auto"/>
        <w:right w:val="none" w:sz="0" w:space="0" w:color="auto"/>
      </w:divBdr>
    </w:div>
    <w:div w:id="241568017">
      <w:bodyDiv w:val="1"/>
      <w:marLeft w:val="0"/>
      <w:marRight w:val="0"/>
      <w:marTop w:val="0"/>
      <w:marBottom w:val="0"/>
      <w:divBdr>
        <w:top w:val="none" w:sz="0" w:space="0" w:color="auto"/>
        <w:left w:val="none" w:sz="0" w:space="0" w:color="auto"/>
        <w:bottom w:val="none" w:sz="0" w:space="0" w:color="auto"/>
        <w:right w:val="none" w:sz="0" w:space="0" w:color="auto"/>
      </w:divBdr>
    </w:div>
    <w:div w:id="402995970">
      <w:bodyDiv w:val="1"/>
      <w:marLeft w:val="0"/>
      <w:marRight w:val="0"/>
      <w:marTop w:val="0"/>
      <w:marBottom w:val="0"/>
      <w:divBdr>
        <w:top w:val="none" w:sz="0" w:space="0" w:color="auto"/>
        <w:left w:val="none" w:sz="0" w:space="0" w:color="auto"/>
        <w:bottom w:val="none" w:sz="0" w:space="0" w:color="auto"/>
        <w:right w:val="none" w:sz="0" w:space="0" w:color="auto"/>
      </w:divBdr>
      <w:divsChild>
        <w:div w:id="1825269159">
          <w:marLeft w:val="0"/>
          <w:marRight w:val="0"/>
          <w:marTop w:val="0"/>
          <w:marBottom w:val="60"/>
          <w:divBdr>
            <w:top w:val="none" w:sz="0" w:space="0" w:color="auto"/>
            <w:left w:val="none" w:sz="0" w:space="0" w:color="auto"/>
            <w:bottom w:val="none" w:sz="0" w:space="0" w:color="auto"/>
            <w:right w:val="none" w:sz="0" w:space="0" w:color="auto"/>
          </w:divBdr>
        </w:div>
        <w:div w:id="1682122038">
          <w:marLeft w:val="0"/>
          <w:marRight w:val="0"/>
          <w:marTop w:val="0"/>
          <w:marBottom w:val="360"/>
          <w:divBdr>
            <w:top w:val="none" w:sz="0" w:space="0" w:color="auto"/>
            <w:left w:val="none" w:sz="0" w:space="0" w:color="auto"/>
            <w:bottom w:val="none" w:sz="0" w:space="0" w:color="auto"/>
            <w:right w:val="none" w:sz="0" w:space="0" w:color="auto"/>
          </w:divBdr>
        </w:div>
      </w:divsChild>
    </w:div>
    <w:div w:id="602420237">
      <w:bodyDiv w:val="1"/>
      <w:marLeft w:val="0"/>
      <w:marRight w:val="0"/>
      <w:marTop w:val="0"/>
      <w:marBottom w:val="0"/>
      <w:divBdr>
        <w:top w:val="none" w:sz="0" w:space="0" w:color="auto"/>
        <w:left w:val="none" w:sz="0" w:space="0" w:color="auto"/>
        <w:bottom w:val="none" w:sz="0" w:space="0" w:color="auto"/>
        <w:right w:val="none" w:sz="0" w:space="0" w:color="auto"/>
      </w:divBdr>
    </w:div>
    <w:div w:id="733159722">
      <w:bodyDiv w:val="1"/>
      <w:marLeft w:val="0"/>
      <w:marRight w:val="0"/>
      <w:marTop w:val="0"/>
      <w:marBottom w:val="0"/>
      <w:divBdr>
        <w:top w:val="none" w:sz="0" w:space="0" w:color="auto"/>
        <w:left w:val="none" w:sz="0" w:space="0" w:color="auto"/>
        <w:bottom w:val="none" w:sz="0" w:space="0" w:color="auto"/>
        <w:right w:val="none" w:sz="0" w:space="0" w:color="auto"/>
      </w:divBdr>
    </w:div>
    <w:div w:id="765881097">
      <w:bodyDiv w:val="1"/>
      <w:marLeft w:val="0"/>
      <w:marRight w:val="0"/>
      <w:marTop w:val="0"/>
      <w:marBottom w:val="0"/>
      <w:divBdr>
        <w:top w:val="none" w:sz="0" w:space="0" w:color="auto"/>
        <w:left w:val="none" w:sz="0" w:space="0" w:color="auto"/>
        <w:bottom w:val="none" w:sz="0" w:space="0" w:color="auto"/>
        <w:right w:val="none" w:sz="0" w:space="0" w:color="auto"/>
      </w:divBdr>
    </w:div>
    <w:div w:id="954866052">
      <w:bodyDiv w:val="1"/>
      <w:marLeft w:val="0"/>
      <w:marRight w:val="0"/>
      <w:marTop w:val="0"/>
      <w:marBottom w:val="0"/>
      <w:divBdr>
        <w:top w:val="none" w:sz="0" w:space="0" w:color="auto"/>
        <w:left w:val="none" w:sz="0" w:space="0" w:color="auto"/>
        <w:bottom w:val="none" w:sz="0" w:space="0" w:color="auto"/>
        <w:right w:val="none" w:sz="0" w:space="0" w:color="auto"/>
      </w:divBdr>
    </w:div>
    <w:div w:id="1050685157">
      <w:bodyDiv w:val="1"/>
      <w:marLeft w:val="0"/>
      <w:marRight w:val="0"/>
      <w:marTop w:val="0"/>
      <w:marBottom w:val="0"/>
      <w:divBdr>
        <w:top w:val="none" w:sz="0" w:space="0" w:color="auto"/>
        <w:left w:val="none" w:sz="0" w:space="0" w:color="auto"/>
        <w:bottom w:val="none" w:sz="0" w:space="0" w:color="auto"/>
        <w:right w:val="none" w:sz="0" w:space="0" w:color="auto"/>
      </w:divBdr>
    </w:div>
    <w:div w:id="1065378937">
      <w:bodyDiv w:val="1"/>
      <w:marLeft w:val="0"/>
      <w:marRight w:val="0"/>
      <w:marTop w:val="0"/>
      <w:marBottom w:val="0"/>
      <w:divBdr>
        <w:top w:val="none" w:sz="0" w:space="0" w:color="auto"/>
        <w:left w:val="none" w:sz="0" w:space="0" w:color="auto"/>
        <w:bottom w:val="none" w:sz="0" w:space="0" w:color="auto"/>
        <w:right w:val="none" w:sz="0" w:space="0" w:color="auto"/>
      </w:divBdr>
    </w:div>
    <w:div w:id="1074669047">
      <w:bodyDiv w:val="1"/>
      <w:marLeft w:val="0"/>
      <w:marRight w:val="0"/>
      <w:marTop w:val="0"/>
      <w:marBottom w:val="0"/>
      <w:divBdr>
        <w:top w:val="none" w:sz="0" w:space="0" w:color="auto"/>
        <w:left w:val="none" w:sz="0" w:space="0" w:color="auto"/>
        <w:bottom w:val="none" w:sz="0" w:space="0" w:color="auto"/>
        <w:right w:val="none" w:sz="0" w:space="0" w:color="auto"/>
      </w:divBdr>
    </w:div>
    <w:div w:id="1181971670">
      <w:bodyDiv w:val="1"/>
      <w:marLeft w:val="0"/>
      <w:marRight w:val="0"/>
      <w:marTop w:val="0"/>
      <w:marBottom w:val="0"/>
      <w:divBdr>
        <w:top w:val="none" w:sz="0" w:space="0" w:color="auto"/>
        <w:left w:val="none" w:sz="0" w:space="0" w:color="auto"/>
        <w:bottom w:val="none" w:sz="0" w:space="0" w:color="auto"/>
        <w:right w:val="none" w:sz="0" w:space="0" w:color="auto"/>
      </w:divBdr>
    </w:div>
    <w:div w:id="1197619793">
      <w:bodyDiv w:val="1"/>
      <w:marLeft w:val="0"/>
      <w:marRight w:val="0"/>
      <w:marTop w:val="0"/>
      <w:marBottom w:val="0"/>
      <w:divBdr>
        <w:top w:val="none" w:sz="0" w:space="0" w:color="auto"/>
        <w:left w:val="none" w:sz="0" w:space="0" w:color="auto"/>
        <w:bottom w:val="none" w:sz="0" w:space="0" w:color="auto"/>
        <w:right w:val="none" w:sz="0" w:space="0" w:color="auto"/>
      </w:divBdr>
    </w:div>
    <w:div w:id="1429814054">
      <w:bodyDiv w:val="1"/>
      <w:marLeft w:val="0"/>
      <w:marRight w:val="0"/>
      <w:marTop w:val="0"/>
      <w:marBottom w:val="0"/>
      <w:divBdr>
        <w:top w:val="none" w:sz="0" w:space="0" w:color="auto"/>
        <w:left w:val="none" w:sz="0" w:space="0" w:color="auto"/>
        <w:bottom w:val="none" w:sz="0" w:space="0" w:color="auto"/>
        <w:right w:val="none" w:sz="0" w:space="0" w:color="auto"/>
      </w:divBdr>
    </w:div>
    <w:div w:id="1435831173">
      <w:bodyDiv w:val="1"/>
      <w:marLeft w:val="0"/>
      <w:marRight w:val="0"/>
      <w:marTop w:val="0"/>
      <w:marBottom w:val="0"/>
      <w:divBdr>
        <w:top w:val="none" w:sz="0" w:space="0" w:color="auto"/>
        <w:left w:val="none" w:sz="0" w:space="0" w:color="auto"/>
        <w:bottom w:val="none" w:sz="0" w:space="0" w:color="auto"/>
        <w:right w:val="none" w:sz="0" w:space="0" w:color="auto"/>
      </w:divBdr>
    </w:div>
    <w:div w:id="1453548349">
      <w:bodyDiv w:val="1"/>
      <w:marLeft w:val="0"/>
      <w:marRight w:val="0"/>
      <w:marTop w:val="0"/>
      <w:marBottom w:val="0"/>
      <w:divBdr>
        <w:top w:val="none" w:sz="0" w:space="0" w:color="auto"/>
        <w:left w:val="none" w:sz="0" w:space="0" w:color="auto"/>
        <w:bottom w:val="none" w:sz="0" w:space="0" w:color="auto"/>
        <w:right w:val="none" w:sz="0" w:space="0" w:color="auto"/>
      </w:divBdr>
    </w:div>
    <w:div w:id="1463041714">
      <w:bodyDiv w:val="1"/>
      <w:marLeft w:val="0"/>
      <w:marRight w:val="0"/>
      <w:marTop w:val="0"/>
      <w:marBottom w:val="0"/>
      <w:divBdr>
        <w:top w:val="none" w:sz="0" w:space="0" w:color="auto"/>
        <w:left w:val="none" w:sz="0" w:space="0" w:color="auto"/>
        <w:bottom w:val="none" w:sz="0" w:space="0" w:color="auto"/>
        <w:right w:val="none" w:sz="0" w:space="0" w:color="auto"/>
      </w:divBdr>
    </w:div>
    <w:div w:id="1505632037">
      <w:bodyDiv w:val="1"/>
      <w:marLeft w:val="0"/>
      <w:marRight w:val="0"/>
      <w:marTop w:val="0"/>
      <w:marBottom w:val="0"/>
      <w:divBdr>
        <w:top w:val="none" w:sz="0" w:space="0" w:color="auto"/>
        <w:left w:val="none" w:sz="0" w:space="0" w:color="auto"/>
        <w:bottom w:val="none" w:sz="0" w:space="0" w:color="auto"/>
        <w:right w:val="none" w:sz="0" w:space="0" w:color="auto"/>
      </w:divBdr>
    </w:div>
    <w:div w:id="1506674533">
      <w:bodyDiv w:val="1"/>
      <w:marLeft w:val="0"/>
      <w:marRight w:val="0"/>
      <w:marTop w:val="0"/>
      <w:marBottom w:val="0"/>
      <w:divBdr>
        <w:top w:val="none" w:sz="0" w:space="0" w:color="auto"/>
        <w:left w:val="none" w:sz="0" w:space="0" w:color="auto"/>
        <w:bottom w:val="none" w:sz="0" w:space="0" w:color="auto"/>
        <w:right w:val="none" w:sz="0" w:space="0" w:color="auto"/>
      </w:divBdr>
    </w:div>
    <w:div w:id="1636325277">
      <w:bodyDiv w:val="1"/>
      <w:marLeft w:val="0"/>
      <w:marRight w:val="0"/>
      <w:marTop w:val="0"/>
      <w:marBottom w:val="0"/>
      <w:divBdr>
        <w:top w:val="none" w:sz="0" w:space="0" w:color="auto"/>
        <w:left w:val="none" w:sz="0" w:space="0" w:color="auto"/>
        <w:bottom w:val="none" w:sz="0" w:space="0" w:color="auto"/>
        <w:right w:val="none" w:sz="0" w:space="0" w:color="auto"/>
      </w:divBdr>
      <w:divsChild>
        <w:div w:id="553279734">
          <w:marLeft w:val="0"/>
          <w:marRight w:val="0"/>
          <w:marTop w:val="0"/>
          <w:marBottom w:val="0"/>
          <w:divBdr>
            <w:top w:val="none" w:sz="0" w:space="0" w:color="auto"/>
            <w:left w:val="none" w:sz="0" w:space="0" w:color="auto"/>
            <w:bottom w:val="none" w:sz="0" w:space="0" w:color="auto"/>
            <w:right w:val="none" w:sz="0" w:space="0" w:color="auto"/>
          </w:divBdr>
          <w:divsChild>
            <w:div w:id="1021205187">
              <w:marLeft w:val="0"/>
              <w:marRight w:val="0"/>
              <w:marTop w:val="0"/>
              <w:marBottom w:val="0"/>
              <w:divBdr>
                <w:top w:val="single" w:sz="18" w:space="8" w:color="F0F0F0"/>
                <w:left w:val="none" w:sz="0" w:space="0" w:color="auto"/>
                <w:bottom w:val="none" w:sz="0" w:space="0" w:color="auto"/>
                <w:right w:val="none" w:sz="0" w:space="0" w:color="auto"/>
              </w:divBdr>
            </w:div>
          </w:divsChild>
        </w:div>
        <w:div w:id="1011449093">
          <w:marLeft w:val="0"/>
          <w:marRight w:val="0"/>
          <w:marTop w:val="300"/>
          <w:marBottom w:val="0"/>
          <w:divBdr>
            <w:top w:val="none" w:sz="0" w:space="0" w:color="auto"/>
            <w:left w:val="none" w:sz="0" w:space="0" w:color="auto"/>
            <w:bottom w:val="none" w:sz="0" w:space="0" w:color="auto"/>
            <w:right w:val="none" w:sz="0" w:space="0" w:color="auto"/>
          </w:divBdr>
          <w:divsChild>
            <w:div w:id="626663181">
              <w:marLeft w:val="0"/>
              <w:marRight w:val="0"/>
              <w:marTop w:val="0"/>
              <w:marBottom w:val="0"/>
              <w:divBdr>
                <w:top w:val="none" w:sz="0" w:space="0" w:color="auto"/>
                <w:left w:val="none" w:sz="0" w:space="0" w:color="auto"/>
                <w:bottom w:val="none" w:sz="0" w:space="0" w:color="auto"/>
                <w:right w:val="none" w:sz="0" w:space="0" w:color="auto"/>
              </w:divBdr>
              <w:divsChild>
                <w:div w:id="1607418173">
                  <w:marLeft w:val="0"/>
                  <w:marRight w:val="0"/>
                  <w:marTop w:val="0"/>
                  <w:marBottom w:val="0"/>
                  <w:divBdr>
                    <w:top w:val="none" w:sz="0" w:space="0" w:color="auto"/>
                    <w:left w:val="none" w:sz="0" w:space="0" w:color="auto"/>
                    <w:bottom w:val="single" w:sz="6" w:space="0" w:color="808386"/>
                    <w:right w:val="none" w:sz="0" w:space="0" w:color="auto"/>
                  </w:divBdr>
                </w:div>
                <w:div w:id="927887302">
                  <w:marLeft w:val="0"/>
                  <w:marRight w:val="0"/>
                  <w:marTop w:val="0"/>
                  <w:marBottom w:val="0"/>
                  <w:divBdr>
                    <w:top w:val="none" w:sz="0" w:space="0" w:color="auto"/>
                    <w:left w:val="none" w:sz="0" w:space="0" w:color="auto"/>
                    <w:bottom w:val="none" w:sz="0" w:space="0" w:color="auto"/>
                    <w:right w:val="none" w:sz="0" w:space="0" w:color="auto"/>
                  </w:divBdr>
                </w:div>
                <w:div w:id="710885569">
                  <w:marLeft w:val="0"/>
                  <w:marRight w:val="0"/>
                  <w:marTop w:val="0"/>
                  <w:marBottom w:val="0"/>
                  <w:divBdr>
                    <w:top w:val="none" w:sz="0" w:space="0" w:color="auto"/>
                    <w:left w:val="none" w:sz="0" w:space="0" w:color="auto"/>
                    <w:bottom w:val="single" w:sz="6" w:space="0" w:color="808386"/>
                    <w:right w:val="none" w:sz="0" w:space="0" w:color="auto"/>
                  </w:divBdr>
                </w:div>
                <w:div w:id="1208182498">
                  <w:marLeft w:val="0"/>
                  <w:marRight w:val="0"/>
                  <w:marTop w:val="0"/>
                  <w:marBottom w:val="0"/>
                  <w:divBdr>
                    <w:top w:val="none" w:sz="0" w:space="0" w:color="auto"/>
                    <w:left w:val="none" w:sz="0" w:space="0" w:color="auto"/>
                    <w:bottom w:val="single" w:sz="6" w:space="0" w:color="808386"/>
                    <w:right w:val="none" w:sz="0" w:space="0" w:color="auto"/>
                  </w:divBdr>
                </w:div>
              </w:divsChild>
            </w:div>
          </w:divsChild>
        </w:div>
      </w:divsChild>
    </w:div>
    <w:div w:id="1700861795">
      <w:bodyDiv w:val="1"/>
      <w:marLeft w:val="0"/>
      <w:marRight w:val="0"/>
      <w:marTop w:val="0"/>
      <w:marBottom w:val="0"/>
      <w:divBdr>
        <w:top w:val="none" w:sz="0" w:space="0" w:color="auto"/>
        <w:left w:val="none" w:sz="0" w:space="0" w:color="auto"/>
        <w:bottom w:val="none" w:sz="0" w:space="0" w:color="auto"/>
        <w:right w:val="none" w:sz="0" w:space="0" w:color="auto"/>
      </w:divBdr>
    </w:div>
    <w:div w:id="1702975689">
      <w:bodyDiv w:val="1"/>
      <w:marLeft w:val="0"/>
      <w:marRight w:val="0"/>
      <w:marTop w:val="0"/>
      <w:marBottom w:val="0"/>
      <w:divBdr>
        <w:top w:val="none" w:sz="0" w:space="0" w:color="auto"/>
        <w:left w:val="none" w:sz="0" w:space="0" w:color="auto"/>
        <w:bottom w:val="none" w:sz="0" w:space="0" w:color="auto"/>
        <w:right w:val="none" w:sz="0" w:space="0" w:color="auto"/>
      </w:divBdr>
    </w:div>
    <w:div w:id="1755200696">
      <w:bodyDiv w:val="1"/>
      <w:marLeft w:val="0"/>
      <w:marRight w:val="0"/>
      <w:marTop w:val="0"/>
      <w:marBottom w:val="0"/>
      <w:divBdr>
        <w:top w:val="none" w:sz="0" w:space="0" w:color="auto"/>
        <w:left w:val="none" w:sz="0" w:space="0" w:color="auto"/>
        <w:bottom w:val="none" w:sz="0" w:space="0" w:color="auto"/>
        <w:right w:val="none" w:sz="0" w:space="0" w:color="auto"/>
      </w:divBdr>
    </w:div>
    <w:div w:id="1761245532">
      <w:bodyDiv w:val="1"/>
      <w:marLeft w:val="0"/>
      <w:marRight w:val="0"/>
      <w:marTop w:val="0"/>
      <w:marBottom w:val="0"/>
      <w:divBdr>
        <w:top w:val="none" w:sz="0" w:space="0" w:color="auto"/>
        <w:left w:val="none" w:sz="0" w:space="0" w:color="auto"/>
        <w:bottom w:val="none" w:sz="0" w:space="0" w:color="auto"/>
        <w:right w:val="none" w:sz="0" w:space="0" w:color="auto"/>
      </w:divBdr>
    </w:div>
    <w:div w:id="1778018708">
      <w:bodyDiv w:val="1"/>
      <w:marLeft w:val="0"/>
      <w:marRight w:val="0"/>
      <w:marTop w:val="0"/>
      <w:marBottom w:val="0"/>
      <w:divBdr>
        <w:top w:val="none" w:sz="0" w:space="0" w:color="auto"/>
        <w:left w:val="none" w:sz="0" w:space="0" w:color="auto"/>
        <w:bottom w:val="none" w:sz="0" w:space="0" w:color="auto"/>
        <w:right w:val="none" w:sz="0" w:space="0" w:color="auto"/>
      </w:divBdr>
    </w:div>
    <w:div w:id="1782383095">
      <w:bodyDiv w:val="1"/>
      <w:marLeft w:val="0"/>
      <w:marRight w:val="0"/>
      <w:marTop w:val="0"/>
      <w:marBottom w:val="0"/>
      <w:divBdr>
        <w:top w:val="none" w:sz="0" w:space="0" w:color="auto"/>
        <w:left w:val="none" w:sz="0" w:space="0" w:color="auto"/>
        <w:bottom w:val="none" w:sz="0" w:space="0" w:color="auto"/>
        <w:right w:val="none" w:sz="0" w:space="0" w:color="auto"/>
      </w:divBdr>
    </w:div>
    <w:div w:id="1789664126">
      <w:bodyDiv w:val="1"/>
      <w:marLeft w:val="0"/>
      <w:marRight w:val="0"/>
      <w:marTop w:val="0"/>
      <w:marBottom w:val="0"/>
      <w:divBdr>
        <w:top w:val="none" w:sz="0" w:space="0" w:color="auto"/>
        <w:left w:val="none" w:sz="0" w:space="0" w:color="auto"/>
        <w:bottom w:val="none" w:sz="0" w:space="0" w:color="auto"/>
        <w:right w:val="none" w:sz="0" w:space="0" w:color="auto"/>
      </w:divBdr>
    </w:div>
    <w:div w:id="1805544099">
      <w:bodyDiv w:val="1"/>
      <w:marLeft w:val="0"/>
      <w:marRight w:val="0"/>
      <w:marTop w:val="0"/>
      <w:marBottom w:val="0"/>
      <w:divBdr>
        <w:top w:val="none" w:sz="0" w:space="0" w:color="auto"/>
        <w:left w:val="none" w:sz="0" w:space="0" w:color="auto"/>
        <w:bottom w:val="none" w:sz="0" w:space="0" w:color="auto"/>
        <w:right w:val="none" w:sz="0" w:space="0" w:color="auto"/>
      </w:divBdr>
    </w:div>
    <w:div w:id="1815834710">
      <w:bodyDiv w:val="1"/>
      <w:marLeft w:val="0"/>
      <w:marRight w:val="0"/>
      <w:marTop w:val="0"/>
      <w:marBottom w:val="0"/>
      <w:divBdr>
        <w:top w:val="none" w:sz="0" w:space="0" w:color="auto"/>
        <w:left w:val="none" w:sz="0" w:space="0" w:color="auto"/>
        <w:bottom w:val="none" w:sz="0" w:space="0" w:color="auto"/>
        <w:right w:val="none" w:sz="0" w:space="0" w:color="auto"/>
      </w:divBdr>
    </w:div>
    <w:div w:id="1900482735">
      <w:bodyDiv w:val="1"/>
      <w:marLeft w:val="0"/>
      <w:marRight w:val="0"/>
      <w:marTop w:val="0"/>
      <w:marBottom w:val="0"/>
      <w:divBdr>
        <w:top w:val="none" w:sz="0" w:space="0" w:color="auto"/>
        <w:left w:val="none" w:sz="0" w:space="0" w:color="auto"/>
        <w:bottom w:val="none" w:sz="0" w:space="0" w:color="auto"/>
        <w:right w:val="none" w:sz="0" w:space="0" w:color="auto"/>
      </w:divBdr>
    </w:div>
    <w:div w:id="19192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9C55-24FF-4D41-8B25-F79ECD30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7677</Words>
  <Characters>43759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Виктория Викторовна</dc:creator>
  <cp:lastModifiedBy>Ирина Фамилия</cp:lastModifiedBy>
  <cp:revision>2</cp:revision>
  <cp:lastPrinted>2021-12-28T13:46:00Z</cp:lastPrinted>
  <dcterms:created xsi:type="dcterms:W3CDTF">2023-01-18T13:12:00Z</dcterms:created>
  <dcterms:modified xsi:type="dcterms:W3CDTF">2023-01-18T13:12:00Z</dcterms:modified>
</cp:coreProperties>
</file>